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0EA4" w14:textId="59070C0C" w:rsidR="005C7589" w:rsidRPr="005C7589" w:rsidRDefault="005C7589" w:rsidP="00F719C7">
      <w:pPr>
        <w:spacing w:after="0"/>
        <w:jc w:val="both"/>
        <w:rPr>
          <w:rFonts w:ascii="Calibri" w:hAnsi="Calibri" w:cs="Calibri"/>
          <w:b/>
          <w:bCs/>
          <w:sz w:val="24"/>
          <w:szCs w:val="24"/>
        </w:rPr>
      </w:pPr>
      <w:r>
        <w:rPr>
          <w:rFonts w:ascii="Calibri" w:hAnsi="Calibri" w:cs="Calibri"/>
          <w:b/>
          <w:bCs/>
          <w:sz w:val="24"/>
          <w:szCs w:val="24"/>
        </w:rPr>
        <w:t>Press Release</w:t>
      </w:r>
    </w:p>
    <w:p w14:paraId="7537717C" w14:textId="77777777" w:rsidR="005C7589" w:rsidRDefault="005C7589" w:rsidP="00F719C7">
      <w:pPr>
        <w:spacing w:after="0"/>
        <w:jc w:val="both"/>
        <w:rPr>
          <w:rFonts w:ascii="Calibri" w:hAnsi="Calibri" w:cs="Calibri"/>
          <w:b/>
          <w:bCs/>
          <w:sz w:val="26"/>
          <w:szCs w:val="26"/>
        </w:rPr>
      </w:pPr>
    </w:p>
    <w:p w14:paraId="0C65A90F" w14:textId="7C4B70E8" w:rsidR="00F719C7" w:rsidRPr="00F719C7" w:rsidRDefault="00F719C7" w:rsidP="00F719C7">
      <w:pPr>
        <w:spacing w:after="0"/>
        <w:jc w:val="both"/>
        <w:rPr>
          <w:rFonts w:ascii="Calibri" w:hAnsi="Calibri" w:cs="Calibri"/>
          <w:sz w:val="26"/>
          <w:szCs w:val="26"/>
        </w:rPr>
      </w:pPr>
      <w:r w:rsidRPr="00F719C7">
        <w:rPr>
          <w:rFonts w:ascii="Calibri" w:hAnsi="Calibri" w:cs="Calibri"/>
          <w:b/>
          <w:bCs/>
          <w:sz w:val="26"/>
          <w:szCs w:val="26"/>
        </w:rPr>
        <w:t>BPCL and Eco Wave Power Sign Landmark MoU to Pioneer Wave Energy Projects in India</w:t>
      </w:r>
    </w:p>
    <w:p w14:paraId="2EB4678E" w14:textId="77777777" w:rsidR="00F719C7" w:rsidRPr="00F719C7" w:rsidRDefault="00F719C7" w:rsidP="00F719C7">
      <w:pPr>
        <w:spacing w:after="0"/>
        <w:jc w:val="both"/>
        <w:rPr>
          <w:rFonts w:ascii="Calibri" w:hAnsi="Calibri" w:cs="Calibri"/>
          <w:b/>
          <w:bCs/>
          <w:sz w:val="24"/>
          <w:szCs w:val="24"/>
        </w:rPr>
      </w:pPr>
    </w:p>
    <w:p w14:paraId="33134E56" w14:textId="17E41D1E" w:rsidR="00F719C7" w:rsidRPr="00F719C7" w:rsidRDefault="00F719C7" w:rsidP="00F719C7">
      <w:pPr>
        <w:spacing w:after="0"/>
        <w:jc w:val="both"/>
        <w:rPr>
          <w:rFonts w:ascii="Calibri" w:hAnsi="Calibri" w:cs="Calibri"/>
          <w:sz w:val="24"/>
          <w:szCs w:val="24"/>
        </w:rPr>
      </w:pPr>
      <w:r w:rsidRPr="00F719C7">
        <w:rPr>
          <w:rFonts w:ascii="Calibri" w:hAnsi="Calibri" w:cs="Calibri"/>
          <w:b/>
          <w:bCs/>
          <w:sz w:val="24"/>
          <w:szCs w:val="24"/>
        </w:rPr>
        <w:t>New Delhi, February 1</w:t>
      </w:r>
      <w:r w:rsidR="00111AAC">
        <w:rPr>
          <w:rFonts w:ascii="Calibri" w:hAnsi="Calibri" w:cs="Calibri"/>
          <w:b/>
          <w:bCs/>
          <w:sz w:val="24"/>
          <w:szCs w:val="24"/>
        </w:rPr>
        <w:t>4</w:t>
      </w:r>
      <w:r w:rsidRPr="00F719C7">
        <w:rPr>
          <w:rFonts w:ascii="Calibri" w:hAnsi="Calibri" w:cs="Calibri"/>
          <w:b/>
          <w:bCs/>
          <w:sz w:val="24"/>
          <w:szCs w:val="24"/>
        </w:rPr>
        <w:t>, 2025:</w:t>
      </w:r>
      <w:r w:rsidRPr="00F719C7">
        <w:rPr>
          <w:rFonts w:ascii="Calibri" w:hAnsi="Calibri" w:cs="Calibri"/>
          <w:sz w:val="24"/>
          <w:szCs w:val="24"/>
        </w:rPr>
        <w:t xml:space="preserve"> In a major step toward revolutionizing India's renewable energy landscape, </w:t>
      </w:r>
      <w:r w:rsidRPr="00F719C7">
        <w:rPr>
          <w:rFonts w:ascii="Calibri" w:hAnsi="Calibri" w:cs="Calibri"/>
          <w:b/>
          <w:bCs/>
          <w:sz w:val="24"/>
          <w:szCs w:val="24"/>
        </w:rPr>
        <w:t>Bharat Petroleum Corporation Limited (BPCL)</w:t>
      </w:r>
      <w:r w:rsidRPr="00F719C7">
        <w:rPr>
          <w:rFonts w:ascii="Calibri" w:hAnsi="Calibri" w:cs="Calibri"/>
          <w:sz w:val="24"/>
          <w:szCs w:val="24"/>
        </w:rPr>
        <w:t xml:space="preserve"> has signed a </w:t>
      </w:r>
      <w:r w:rsidRPr="00F719C7">
        <w:rPr>
          <w:rFonts w:ascii="Calibri" w:hAnsi="Calibri" w:cs="Calibri"/>
          <w:b/>
          <w:bCs/>
          <w:sz w:val="24"/>
          <w:szCs w:val="24"/>
        </w:rPr>
        <w:t>Memorandum of Understanding (MoU) with Eco Wave Power Global AB (Eco Wave Power)</w:t>
      </w:r>
      <w:r w:rsidRPr="00F719C7">
        <w:rPr>
          <w:rFonts w:ascii="Calibri" w:hAnsi="Calibri" w:cs="Calibri"/>
          <w:sz w:val="24"/>
          <w:szCs w:val="24"/>
        </w:rPr>
        <w:t xml:space="preserve"> to develop wave energy-based renewable power projects across India jointly. The agreement, signed during </w:t>
      </w:r>
      <w:r w:rsidRPr="00F719C7">
        <w:rPr>
          <w:rFonts w:ascii="Calibri" w:hAnsi="Calibri" w:cs="Calibri"/>
          <w:b/>
          <w:bCs/>
          <w:sz w:val="24"/>
          <w:szCs w:val="24"/>
        </w:rPr>
        <w:t>India Energy Week 2025</w:t>
      </w:r>
      <w:r w:rsidRPr="00F719C7">
        <w:rPr>
          <w:rFonts w:ascii="Calibri" w:hAnsi="Calibri" w:cs="Calibri"/>
          <w:sz w:val="24"/>
          <w:szCs w:val="24"/>
        </w:rPr>
        <w:t>, marks a pivotal milestone in integrating wave energy as a significant component of India's clean energy transition.</w:t>
      </w:r>
    </w:p>
    <w:p w14:paraId="393364A3" w14:textId="77777777" w:rsidR="00F719C7" w:rsidRPr="00F719C7" w:rsidRDefault="00F719C7" w:rsidP="00F719C7">
      <w:pPr>
        <w:spacing w:after="0"/>
        <w:jc w:val="both"/>
        <w:rPr>
          <w:rFonts w:ascii="Calibri" w:hAnsi="Calibri" w:cs="Calibri"/>
          <w:sz w:val="24"/>
          <w:szCs w:val="24"/>
        </w:rPr>
      </w:pPr>
    </w:p>
    <w:p w14:paraId="06B10154" w14:textId="1BF5ADEE" w:rsidR="00F719C7" w:rsidRPr="00FB71DA" w:rsidRDefault="00F719C7" w:rsidP="00F719C7">
      <w:pPr>
        <w:spacing w:after="0"/>
        <w:jc w:val="both"/>
        <w:rPr>
          <w:rFonts w:ascii="Calibri" w:hAnsi="Calibri" w:cs="Calibri"/>
          <w:sz w:val="24"/>
          <w:szCs w:val="24"/>
        </w:rPr>
      </w:pPr>
      <w:r w:rsidRPr="00FB71DA">
        <w:rPr>
          <w:rFonts w:ascii="Calibri" w:hAnsi="Calibri" w:cs="Calibri"/>
          <w:sz w:val="24"/>
          <w:szCs w:val="24"/>
        </w:rPr>
        <w:t xml:space="preserve">The MoU was signed by </w:t>
      </w:r>
      <w:r w:rsidRPr="00FB71DA">
        <w:rPr>
          <w:rFonts w:ascii="Calibri" w:hAnsi="Calibri" w:cs="Calibri"/>
          <w:b/>
          <w:bCs/>
          <w:sz w:val="24"/>
          <w:szCs w:val="24"/>
        </w:rPr>
        <w:t>Mr. Chandrasekhar N, Head (R&amp;D), BPCL</w:t>
      </w:r>
      <w:r w:rsidRPr="00FB71DA">
        <w:rPr>
          <w:rFonts w:ascii="Calibri" w:hAnsi="Calibri" w:cs="Calibri"/>
          <w:sz w:val="24"/>
          <w:szCs w:val="24"/>
        </w:rPr>
        <w:t xml:space="preserve">, and </w:t>
      </w:r>
      <w:r w:rsidRPr="00FB71DA">
        <w:rPr>
          <w:rFonts w:ascii="Calibri" w:hAnsi="Calibri" w:cs="Calibri"/>
          <w:b/>
          <w:bCs/>
          <w:sz w:val="24"/>
          <w:szCs w:val="24"/>
        </w:rPr>
        <w:t>Ms. Inna Braverman, Founder &amp; CEO, Eco Wave Power</w:t>
      </w:r>
      <w:r w:rsidRPr="00FB71DA">
        <w:rPr>
          <w:rFonts w:ascii="Calibri" w:hAnsi="Calibri" w:cs="Calibri"/>
          <w:sz w:val="24"/>
          <w:szCs w:val="24"/>
        </w:rPr>
        <w:t xml:space="preserve">, in the presence of </w:t>
      </w:r>
      <w:r w:rsidR="00FB71DA" w:rsidRPr="00FB71DA">
        <w:rPr>
          <w:rFonts w:ascii="Calibri" w:hAnsi="Calibri" w:cs="Calibri"/>
          <w:b/>
          <w:bCs/>
          <w:sz w:val="24"/>
          <w:szCs w:val="24"/>
        </w:rPr>
        <w:t>Shri Hardeep Singh Puri, Hon'ble Minister of Petroleum &amp; Natural Gas, Government of India and Shri G. Krishnakumar, Chairman &amp; Managing Director, BPCL</w:t>
      </w:r>
      <w:r w:rsidRPr="00FB71DA">
        <w:rPr>
          <w:rFonts w:ascii="Calibri" w:hAnsi="Calibri" w:cs="Calibri"/>
          <w:sz w:val="24"/>
          <w:szCs w:val="24"/>
        </w:rPr>
        <w:t xml:space="preserve">. This collaboration aligns with the </w:t>
      </w:r>
      <w:r w:rsidRPr="00FB71DA">
        <w:rPr>
          <w:rFonts w:ascii="Calibri" w:hAnsi="Calibri" w:cs="Calibri"/>
          <w:b/>
          <w:bCs/>
          <w:sz w:val="24"/>
          <w:szCs w:val="24"/>
        </w:rPr>
        <w:t>Ministry of New and Renewable Energy's (MNRE)</w:t>
      </w:r>
      <w:r w:rsidRPr="00FB71DA">
        <w:rPr>
          <w:rFonts w:ascii="Calibri" w:hAnsi="Calibri" w:cs="Calibri"/>
          <w:sz w:val="24"/>
          <w:szCs w:val="24"/>
        </w:rPr>
        <w:t xml:space="preserve"> recognition of ocean energy as a promising resource, with an estimated </w:t>
      </w:r>
      <w:r w:rsidRPr="00FB71DA">
        <w:rPr>
          <w:rFonts w:ascii="Calibri" w:hAnsi="Calibri" w:cs="Calibri"/>
          <w:b/>
          <w:bCs/>
          <w:sz w:val="24"/>
          <w:szCs w:val="24"/>
        </w:rPr>
        <w:t>40,000 MW of untapped potential along India's coastline</w:t>
      </w:r>
      <w:r w:rsidRPr="00FB71DA">
        <w:rPr>
          <w:rFonts w:ascii="Calibri" w:hAnsi="Calibri" w:cs="Calibri"/>
          <w:sz w:val="24"/>
          <w:szCs w:val="24"/>
        </w:rPr>
        <w:t>.</w:t>
      </w:r>
    </w:p>
    <w:p w14:paraId="749C4D6A" w14:textId="77777777" w:rsidR="00F719C7" w:rsidRPr="00FB71DA" w:rsidRDefault="00F719C7" w:rsidP="00F719C7">
      <w:pPr>
        <w:spacing w:after="0"/>
        <w:jc w:val="both"/>
        <w:rPr>
          <w:rFonts w:ascii="Calibri" w:hAnsi="Calibri" w:cs="Calibri"/>
          <w:b/>
          <w:bCs/>
          <w:sz w:val="24"/>
          <w:szCs w:val="24"/>
        </w:rPr>
      </w:pPr>
    </w:p>
    <w:p w14:paraId="4F8C9CF3" w14:textId="03A88FAB" w:rsidR="00F719C7" w:rsidRPr="00F719C7" w:rsidRDefault="00F719C7" w:rsidP="00F719C7">
      <w:pPr>
        <w:spacing w:after="0"/>
        <w:jc w:val="both"/>
        <w:rPr>
          <w:rFonts w:ascii="Calibri" w:hAnsi="Calibri" w:cs="Calibri"/>
          <w:sz w:val="24"/>
          <w:szCs w:val="24"/>
        </w:rPr>
      </w:pPr>
      <w:r w:rsidRPr="00F719C7">
        <w:rPr>
          <w:rFonts w:ascii="Calibri" w:hAnsi="Calibri" w:cs="Calibri"/>
          <w:b/>
          <w:bCs/>
          <w:sz w:val="24"/>
          <w:szCs w:val="24"/>
        </w:rPr>
        <w:t>Pioneering Wave Energy in India</w:t>
      </w:r>
    </w:p>
    <w:p w14:paraId="606E0146" w14:textId="77777777" w:rsidR="00F719C7" w:rsidRPr="00F719C7" w:rsidRDefault="00F719C7" w:rsidP="00F719C7">
      <w:pPr>
        <w:spacing w:after="0"/>
        <w:jc w:val="both"/>
        <w:rPr>
          <w:rFonts w:ascii="Calibri" w:hAnsi="Calibri" w:cs="Calibri"/>
          <w:sz w:val="24"/>
          <w:szCs w:val="24"/>
        </w:rPr>
      </w:pPr>
      <w:r w:rsidRPr="00F719C7">
        <w:rPr>
          <w:rFonts w:ascii="Calibri" w:hAnsi="Calibri" w:cs="Calibri"/>
          <w:sz w:val="24"/>
          <w:szCs w:val="24"/>
        </w:rPr>
        <w:t xml:space="preserve">BPCL, a </w:t>
      </w:r>
      <w:r w:rsidRPr="00F719C7">
        <w:rPr>
          <w:rFonts w:ascii="Calibri" w:hAnsi="Calibri" w:cs="Calibri"/>
          <w:b/>
          <w:bCs/>
          <w:sz w:val="24"/>
          <w:szCs w:val="24"/>
        </w:rPr>
        <w:t>Fortune 500 oil and gas major</w:t>
      </w:r>
      <w:r w:rsidRPr="00F719C7">
        <w:rPr>
          <w:rFonts w:ascii="Calibri" w:hAnsi="Calibri" w:cs="Calibri"/>
          <w:sz w:val="24"/>
          <w:szCs w:val="24"/>
        </w:rPr>
        <w:t xml:space="preserve"> with a market capitalization of approximately </w:t>
      </w:r>
      <w:r w:rsidRPr="00F719C7">
        <w:rPr>
          <w:rFonts w:ascii="Calibri" w:hAnsi="Calibri" w:cs="Calibri"/>
          <w:b/>
          <w:bCs/>
          <w:sz w:val="24"/>
          <w:szCs w:val="24"/>
        </w:rPr>
        <w:t>$12 billion</w:t>
      </w:r>
      <w:r w:rsidRPr="00F719C7">
        <w:rPr>
          <w:rFonts w:ascii="Calibri" w:hAnsi="Calibri" w:cs="Calibri"/>
          <w:sz w:val="24"/>
          <w:szCs w:val="24"/>
        </w:rPr>
        <w:t xml:space="preserve">, has identified Eco Wave Power as a strategic partner following an extensive evaluation of wave energy technologies. As part of BPCL's </w:t>
      </w:r>
      <w:r w:rsidRPr="00F719C7">
        <w:rPr>
          <w:rFonts w:ascii="Calibri" w:hAnsi="Calibri" w:cs="Calibri"/>
          <w:b/>
          <w:bCs/>
          <w:sz w:val="24"/>
          <w:szCs w:val="24"/>
        </w:rPr>
        <w:t>commitment to Net Zero emissions by 2040</w:t>
      </w:r>
      <w:r w:rsidRPr="00F719C7">
        <w:rPr>
          <w:rFonts w:ascii="Calibri" w:hAnsi="Calibri" w:cs="Calibri"/>
          <w:sz w:val="24"/>
          <w:szCs w:val="24"/>
        </w:rPr>
        <w:t>, the company is expanding its renewable energy portfolio, with wave energy playing a critical role.</w:t>
      </w:r>
    </w:p>
    <w:p w14:paraId="20D59421" w14:textId="77777777" w:rsidR="00F719C7" w:rsidRPr="00F719C7" w:rsidRDefault="00F719C7" w:rsidP="00F719C7">
      <w:pPr>
        <w:spacing w:after="0"/>
        <w:jc w:val="both"/>
        <w:rPr>
          <w:rFonts w:ascii="Calibri" w:hAnsi="Calibri" w:cs="Calibri"/>
          <w:sz w:val="24"/>
          <w:szCs w:val="24"/>
        </w:rPr>
      </w:pPr>
    </w:p>
    <w:p w14:paraId="7733C2F4" w14:textId="2B52C17D" w:rsidR="00F719C7" w:rsidRPr="00F719C7" w:rsidRDefault="00F719C7" w:rsidP="00F719C7">
      <w:pPr>
        <w:spacing w:after="0"/>
        <w:jc w:val="both"/>
        <w:rPr>
          <w:rFonts w:ascii="Calibri" w:hAnsi="Calibri" w:cs="Calibri"/>
          <w:sz w:val="24"/>
          <w:szCs w:val="24"/>
        </w:rPr>
      </w:pPr>
      <w:r w:rsidRPr="00F719C7">
        <w:rPr>
          <w:rFonts w:ascii="Calibri" w:hAnsi="Calibri" w:cs="Calibri"/>
          <w:sz w:val="24"/>
          <w:szCs w:val="24"/>
        </w:rPr>
        <w:t xml:space="preserve">Under this MoU, </w:t>
      </w:r>
      <w:r w:rsidRPr="00F719C7">
        <w:rPr>
          <w:rFonts w:ascii="Calibri" w:hAnsi="Calibri" w:cs="Calibri"/>
          <w:b/>
          <w:bCs/>
          <w:sz w:val="24"/>
          <w:szCs w:val="24"/>
        </w:rPr>
        <w:t>BPCL and Eco Wave Power will conduct a feasibility study</w:t>
      </w:r>
      <w:r w:rsidRPr="00F719C7">
        <w:rPr>
          <w:rFonts w:ascii="Calibri" w:hAnsi="Calibri" w:cs="Calibri"/>
          <w:sz w:val="24"/>
          <w:szCs w:val="24"/>
        </w:rPr>
        <w:t xml:space="preserve"> for deploying wave energy projects across India. The first phase will focus on </w:t>
      </w:r>
      <w:r w:rsidRPr="00F719C7">
        <w:rPr>
          <w:rFonts w:ascii="Calibri" w:hAnsi="Calibri" w:cs="Calibri"/>
          <w:b/>
          <w:bCs/>
          <w:sz w:val="24"/>
          <w:szCs w:val="24"/>
        </w:rPr>
        <w:t>installing a 100–300 kW pilot project at BPCL's Mumbai Oil Terminals</w:t>
      </w:r>
      <w:r w:rsidRPr="00F719C7">
        <w:rPr>
          <w:rFonts w:ascii="Calibri" w:hAnsi="Calibri" w:cs="Calibri"/>
          <w:sz w:val="24"/>
          <w:szCs w:val="24"/>
        </w:rPr>
        <w:t xml:space="preserve">, setting the foundation for larger </w:t>
      </w:r>
      <w:r w:rsidRPr="00F719C7">
        <w:rPr>
          <w:rFonts w:ascii="Calibri" w:hAnsi="Calibri" w:cs="Calibri"/>
          <w:b/>
          <w:bCs/>
          <w:sz w:val="24"/>
          <w:szCs w:val="24"/>
        </w:rPr>
        <w:t>commercial-scale installations</w:t>
      </w:r>
      <w:r w:rsidRPr="00F719C7">
        <w:rPr>
          <w:rFonts w:ascii="Calibri" w:hAnsi="Calibri" w:cs="Calibri"/>
          <w:sz w:val="24"/>
          <w:szCs w:val="24"/>
        </w:rPr>
        <w:t>.</w:t>
      </w:r>
    </w:p>
    <w:p w14:paraId="75647913" w14:textId="77777777" w:rsidR="00F719C7" w:rsidRPr="00F719C7" w:rsidRDefault="00F719C7" w:rsidP="00F719C7">
      <w:pPr>
        <w:spacing w:after="0"/>
        <w:jc w:val="both"/>
        <w:rPr>
          <w:rFonts w:ascii="Calibri" w:hAnsi="Calibri" w:cs="Calibri"/>
          <w:sz w:val="24"/>
          <w:szCs w:val="24"/>
        </w:rPr>
      </w:pPr>
    </w:p>
    <w:p w14:paraId="17CAF365" w14:textId="3CA086E9" w:rsidR="00F719C7" w:rsidRPr="00F719C7" w:rsidRDefault="00F719C7" w:rsidP="00F719C7">
      <w:pPr>
        <w:spacing w:after="0"/>
        <w:jc w:val="both"/>
        <w:rPr>
          <w:rFonts w:ascii="Calibri" w:hAnsi="Calibri" w:cs="Calibri"/>
          <w:sz w:val="24"/>
          <w:szCs w:val="24"/>
        </w:rPr>
      </w:pPr>
      <w:r w:rsidRPr="00F719C7">
        <w:rPr>
          <w:rFonts w:ascii="Calibri" w:hAnsi="Calibri" w:cs="Calibri"/>
          <w:sz w:val="24"/>
          <w:szCs w:val="24"/>
        </w:rPr>
        <w:t xml:space="preserve">BPCL will oversee regulatory approvals, permits, and land use consents, while </w:t>
      </w:r>
      <w:r w:rsidRPr="00F719C7">
        <w:rPr>
          <w:rFonts w:ascii="Calibri" w:hAnsi="Calibri" w:cs="Calibri"/>
          <w:b/>
          <w:bCs/>
          <w:sz w:val="24"/>
          <w:szCs w:val="24"/>
        </w:rPr>
        <w:t>Eco Wave Power will provide its patented wave energy conversion technology</w:t>
      </w:r>
      <w:r w:rsidRPr="00F719C7">
        <w:rPr>
          <w:rFonts w:ascii="Calibri" w:hAnsi="Calibri" w:cs="Calibri"/>
          <w:sz w:val="24"/>
          <w:szCs w:val="24"/>
        </w:rPr>
        <w:t xml:space="preserve">, conduct research, and optimize power generation efficiency. This partnership directly allows Eco Wave Power to enter </w:t>
      </w:r>
      <w:r w:rsidRPr="00F719C7">
        <w:rPr>
          <w:rFonts w:ascii="Calibri" w:hAnsi="Calibri" w:cs="Calibri"/>
          <w:b/>
          <w:bCs/>
          <w:sz w:val="24"/>
          <w:szCs w:val="24"/>
        </w:rPr>
        <w:t>one of the world's fastest-growing renewable energy markets</w:t>
      </w:r>
      <w:r w:rsidRPr="00F719C7">
        <w:rPr>
          <w:rFonts w:ascii="Calibri" w:hAnsi="Calibri" w:cs="Calibri"/>
          <w:sz w:val="24"/>
          <w:szCs w:val="24"/>
        </w:rPr>
        <w:t>, leveraging BPCL's vast infrastructure and financial strength.</w:t>
      </w:r>
    </w:p>
    <w:p w14:paraId="68F062C2" w14:textId="77777777" w:rsidR="00F719C7" w:rsidRPr="00F719C7" w:rsidRDefault="00F719C7" w:rsidP="00F719C7">
      <w:pPr>
        <w:spacing w:after="0"/>
        <w:jc w:val="both"/>
        <w:rPr>
          <w:rFonts w:ascii="Calibri" w:hAnsi="Calibri" w:cs="Calibri"/>
          <w:b/>
          <w:bCs/>
          <w:sz w:val="24"/>
          <w:szCs w:val="24"/>
        </w:rPr>
      </w:pPr>
    </w:p>
    <w:p w14:paraId="5FE81AC5" w14:textId="2A85C557" w:rsidR="00F719C7" w:rsidRPr="00F719C7" w:rsidRDefault="00F719C7" w:rsidP="00F719C7">
      <w:pPr>
        <w:spacing w:after="0"/>
        <w:jc w:val="both"/>
        <w:rPr>
          <w:rFonts w:ascii="Calibri" w:hAnsi="Calibri" w:cs="Calibri"/>
          <w:sz w:val="24"/>
          <w:szCs w:val="24"/>
        </w:rPr>
      </w:pPr>
      <w:r w:rsidRPr="00F719C7">
        <w:rPr>
          <w:rFonts w:ascii="Calibri" w:hAnsi="Calibri" w:cs="Calibri"/>
          <w:b/>
          <w:bCs/>
          <w:sz w:val="24"/>
          <w:szCs w:val="24"/>
        </w:rPr>
        <w:t>Mr. G. Krishnakumar, Chairman &amp; Managing Director, BPCL</w:t>
      </w:r>
      <w:r w:rsidRPr="00F719C7">
        <w:rPr>
          <w:rFonts w:ascii="Calibri" w:hAnsi="Calibri" w:cs="Calibri"/>
          <w:sz w:val="24"/>
          <w:szCs w:val="24"/>
        </w:rPr>
        <w:t xml:space="preserve">, emphasized the significance of the collaboration, stating, </w:t>
      </w:r>
      <w:r w:rsidRPr="00F719C7">
        <w:rPr>
          <w:rFonts w:ascii="Calibri" w:hAnsi="Calibri" w:cs="Calibri"/>
          <w:i/>
          <w:iCs/>
          <w:sz w:val="24"/>
          <w:szCs w:val="24"/>
        </w:rPr>
        <w:t>"Wave energy is a largely untapped resource, and this collaboration will serve as a model for sustainable energy development in India. By integrating Eco Wave Power's proven technology, we aim to drive innovation in clean energy production and contribute to India's long-term renewable energy goals."</w:t>
      </w:r>
    </w:p>
    <w:p w14:paraId="32BC8630" w14:textId="77777777" w:rsidR="00F719C7" w:rsidRPr="00F719C7" w:rsidRDefault="00F719C7" w:rsidP="00F719C7">
      <w:pPr>
        <w:spacing w:after="0"/>
        <w:jc w:val="both"/>
        <w:rPr>
          <w:rFonts w:ascii="Calibri" w:hAnsi="Calibri" w:cs="Calibri"/>
          <w:sz w:val="24"/>
          <w:szCs w:val="24"/>
        </w:rPr>
      </w:pPr>
    </w:p>
    <w:p w14:paraId="4FA173B1" w14:textId="77777777" w:rsidR="00885A76" w:rsidRDefault="00885A76" w:rsidP="00F719C7">
      <w:pPr>
        <w:spacing w:after="0"/>
        <w:jc w:val="both"/>
        <w:rPr>
          <w:rFonts w:ascii="Calibri" w:hAnsi="Calibri" w:cs="Calibri"/>
          <w:sz w:val="24"/>
          <w:szCs w:val="24"/>
        </w:rPr>
      </w:pPr>
    </w:p>
    <w:p w14:paraId="55F6D9FD" w14:textId="77777777" w:rsidR="00885A76" w:rsidRDefault="00885A76" w:rsidP="00F719C7">
      <w:pPr>
        <w:spacing w:after="0"/>
        <w:jc w:val="both"/>
        <w:rPr>
          <w:rFonts w:ascii="Calibri" w:hAnsi="Calibri" w:cs="Calibri"/>
          <w:sz w:val="24"/>
          <w:szCs w:val="24"/>
        </w:rPr>
      </w:pPr>
    </w:p>
    <w:p w14:paraId="6657D06E" w14:textId="7FE02BA2" w:rsidR="00F719C7" w:rsidRPr="00F719C7" w:rsidRDefault="00F719C7" w:rsidP="00F719C7">
      <w:pPr>
        <w:spacing w:after="0"/>
        <w:jc w:val="both"/>
        <w:rPr>
          <w:rFonts w:ascii="Calibri" w:hAnsi="Calibri" w:cs="Calibri"/>
          <w:sz w:val="24"/>
          <w:szCs w:val="24"/>
        </w:rPr>
      </w:pPr>
      <w:r w:rsidRPr="00F719C7">
        <w:rPr>
          <w:rFonts w:ascii="Calibri" w:hAnsi="Calibri" w:cs="Calibri"/>
          <w:sz w:val="24"/>
          <w:szCs w:val="24"/>
        </w:rPr>
        <w:t xml:space="preserve">Echoing this sentiment, </w:t>
      </w:r>
      <w:r w:rsidRPr="00F719C7">
        <w:rPr>
          <w:rFonts w:ascii="Calibri" w:hAnsi="Calibri" w:cs="Calibri"/>
          <w:b/>
          <w:bCs/>
          <w:sz w:val="24"/>
          <w:szCs w:val="24"/>
        </w:rPr>
        <w:t>Ms. Inna Braverman, Founder and CEO, Eco Wave Power</w:t>
      </w:r>
      <w:r w:rsidRPr="00F719C7">
        <w:rPr>
          <w:rFonts w:ascii="Calibri" w:hAnsi="Calibri" w:cs="Calibri"/>
          <w:sz w:val="24"/>
          <w:szCs w:val="24"/>
        </w:rPr>
        <w:t xml:space="preserve">, said, </w:t>
      </w:r>
      <w:r w:rsidRPr="00F719C7">
        <w:rPr>
          <w:rFonts w:ascii="Calibri" w:hAnsi="Calibri" w:cs="Calibri"/>
          <w:i/>
          <w:iCs/>
          <w:sz w:val="24"/>
          <w:szCs w:val="24"/>
        </w:rPr>
        <w:t>"Partnering with BPCL, one of India's largest energy companies, is a transformative moment for Eco Wave Power. With over 250 million people living along India's 7,516 km coastline, the potential for wave energy is enormous. This MoU represents a major step toward positioning wave energy as a mainstream power source in India's clean energy transition."</w:t>
      </w:r>
    </w:p>
    <w:p w14:paraId="6676B2AF" w14:textId="77777777" w:rsidR="00F719C7" w:rsidRPr="00F719C7" w:rsidRDefault="00F719C7" w:rsidP="00F719C7">
      <w:pPr>
        <w:spacing w:after="0"/>
        <w:jc w:val="both"/>
        <w:rPr>
          <w:rFonts w:ascii="Calibri" w:hAnsi="Calibri" w:cs="Calibri"/>
          <w:b/>
          <w:bCs/>
          <w:sz w:val="24"/>
          <w:szCs w:val="24"/>
        </w:rPr>
      </w:pPr>
    </w:p>
    <w:p w14:paraId="51E3F622" w14:textId="0574A1FA" w:rsidR="00F719C7" w:rsidRPr="00F719C7" w:rsidRDefault="00F719C7" w:rsidP="00F719C7">
      <w:pPr>
        <w:spacing w:after="0"/>
        <w:jc w:val="both"/>
        <w:rPr>
          <w:rFonts w:ascii="Calibri" w:hAnsi="Calibri" w:cs="Calibri"/>
          <w:sz w:val="24"/>
          <w:szCs w:val="24"/>
        </w:rPr>
      </w:pPr>
      <w:r w:rsidRPr="00F719C7">
        <w:rPr>
          <w:rFonts w:ascii="Calibri" w:hAnsi="Calibri" w:cs="Calibri"/>
          <w:b/>
          <w:bCs/>
          <w:sz w:val="24"/>
          <w:szCs w:val="24"/>
        </w:rPr>
        <w:t>Showcasing Innovation at India Energy Week 2025</w:t>
      </w:r>
    </w:p>
    <w:p w14:paraId="31665EF4" w14:textId="77777777" w:rsidR="00F719C7" w:rsidRPr="00F719C7" w:rsidRDefault="00F719C7" w:rsidP="00F719C7">
      <w:pPr>
        <w:spacing w:after="0"/>
        <w:jc w:val="both"/>
        <w:rPr>
          <w:rFonts w:ascii="Calibri" w:hAnsi="Calibri" w:cs="Calibri"/>
          <w:sz w:val="24"/>
          <w:szCs w:val="24"/>
        </w:rPr>
      </w:pPr>
      <w:r w:rsidRPr="00F719C7">
        <w:rPr>
          <w:rFonts w:ascii="Calibri" w:hAnsi="Calibri" w:cs="Calibri"/>
          <w:b/>
          <w:bCs/>
          <w:sz w:val="24"/>
          <w:szCs w:val="24"/>
        </w:rPr>
        <w:t>Eco Wave Power's wave energy generation model</w:t>
      </w:r>
      <w:r w:rsidRPr="00F719C7">
        <w:rPr>
          <w:rFonts w:ascii="Calibri" w:hAnsi="Calibri" w:cs="Calibri"/>
          <w:sz w:val="24"/>
          <w:szCs w:val="24"/>
        </w:rPr>
        <w:t xml:space="preserve"> was showcased at the </w:t>
      </w:r>
      <w:r w:rsidRPr="00F719C7">
        <w:rPr>
          <w:rFonts w:ascii="Calibri" w:hAnsi="Calibri" w:cs="Calibri"/>
          <w:b/>
          <w:bCs/>
          <w:sz w:val="24"/>
          <w:szCs w:val="24"/>
        </w:rPr>
        <w:t>Net Zero Pavilion</w:t>
      </w:r>
      <w:r w:rsidRPr="00F719C7">
        <w:rPr>
          <w:rFonts w:ascii="Calibri" w:hAnsi="Calibri" w:cs="Calibri"/>
          <w:sz w:val="24"/>
          <w:szCs w:val="24"/>
        </w:rPr>
        <w:t xml:space="preserve"> during India Energy Week 2025 as part of the signing ceremony, allowing industry leaders and policymakers to gain firsthand insights into its technology.</w:t>
      </w:r>
    </w:p>
    <w:p w14:paraId="3337FCF0" w14:textId="77777777" w:rsidR="001B3ED9" w:rsidRPr="001B3ED9" w:rsidRDefault="001B3ED9" w:rsidP="001B3ED9">
      <w:pPr>
        <w:spacing w:after="0"/>
        <w:jc w:val="both"/>
        <w:rPr>
          <w:rFonts w:ascii="Calibri" w:hAnsi="Calibri" w:cs="Calibri"/>
        </w:rPr>
      </w:pPr>
    </w:p>
    <w:p w14:paraId="3744F7FB" w14:textId="77777777" w:rsidR="001B3ED9" w:rsidRPr="00111AAC" w:rsidRDefault="001B3ED9" w:rsidP="001B3ED9">
      <w:pPr>
        <w:spacing w:after="0"/>
        <w:contextualSpacing/>
        <w:jc w:val="both"/>
        <w:rPr>
          <w:rFonts w:ascii="Calibri" w:hAnsi="Calibri" w:cs="Calibri"/>
          <w:b/>
          <w:bCs/>
        </w:rPr>
      </w:pPr>
      <w:r w:rsidRPr="00111AAC">
        <w:rPr>
          <w:rFonts w:ascii="Calibri" w:hAnsi="Calibri" w:cs="Calibri"/>
          <w:b/>
          <w:bCs/>
        </w:rPr>
        <w:t xml:space="preserve">About Bharat Petroleum Corporation Ltd. (BPCL): </w:t>
      </w:r>
    </w:p>
    <w:p w14:paraId="6BEA24AF" w14:textId="77777777" w:rsidR="001B3ED9" w:rsidRPr="00111AAC" w:rsidRDefault="001B3ED9" w:rsidP="001B3ED9">
      <w:pPr>
        <w:pBdr>
          <w:top w:val="nil"/>
          <w:left w:val="nil"/>
          <w:bottom w:val="nil"/>
          <w:right w:val="nil"/>
          <w:between w:val="nil"/>
        </w:pBdr>
        <w:spacing w:after="0"/>
        <w:contextualSpacing/>
        <w:jc w:val="both"/>
        <w:rPr>
          <w:rFonts w:ascii="Calibri" w:hAnsi="Calibri" w:cs="Calibri"/>
        </w:rPr>
      </w:pPr>
      <w:r w:rsidRPr="00111AAC">
        <w:rPr>
          <w:rFonts w:ascii="Calibri" w:hAnsi="Calibri" w:cs="Calibri"/>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111AAC">
        <w:rPr>
          <w:rFonts w:ascii="Calibri" w:hAnsi="Calibri" w:cs="Calibri"/>
        </w:rPr>
        <w:t>Maharatna</w:t>
      </w:r>
      <w:proofErr w:type="spellEnd"/>
      <w:r w:rsidRPr="00111AAC">
        <w:rPr>
          <w:rFonts w:ascii="Calibri" w:hAnsi="Calibri" w:cs="Calibri"/>
        </w:rPr>
        <w:t xml:space="preserve"> status, joining the club of companies having greater operational &amp; financial autonomy.</w:t>
      </w:r>
    </w:p>
    <w:p w14:paraId="3B28A10C" w14:textId="77777777" w:rsidR="001B3ED9" w:rsidRPr="00111AAC" w:rsidRDefault="001B3ED9" w:rsidP="001B3ED9">
      <w:pPr>
        <w:spacing w:after="0"/>
        <w:contextualSpacing/>
        <w:jc w:val="both"/>
        <w:rPr>
          <w:rFonts w:ascii="Calibri" w:hAnsi="Calibri" w:cs="Calibri"/>
        </w:rPr>
      </w:pPr>
    </w:p>
    <w:p w14:paraId="20B721A1" w14:textId="77777777" w:rsidR="001B3ED9" w:rsidRPr="00111AAC" w:rsidRDefault="001B3ED9" w:rsidP="001B3ED9">
      <w:pPr>
        <w:spacing w:after="0"/>
        <w:contextualSpacing/>
        <w:jc w:val="both"/>
        <w:rPr>
          <w:rFonts w:ascii="Calibri" w:hAnsi="Calibri" w:cs="Calibri"/>
        </w:rPr>
      </w:pPr>
      <w:r w:rsidRPr="00111AAC">
        <w:rPr>
          <w:rFonts w:ascii="Calibri" w:hAnsi="Calibri" w:cs="Calibri"/>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123 POL storage locations, 54 LPG Bottling Plants, 63 Aviation Service Stations, 5 Lube blending plants and 4 cross-country pipelines as on 31.08.2024.</w:t>
      </w:r>
    </w:p>
    <w:p w14:paraId="2C91CFEB" w14:textId="77777777" w:rsidR="001B3ED9" w:rsidRPr="00111AAC" w:rsidRDefault="001B3ED9" w:rsidP="001B3ED9">
      <w:pPr>
        <w:spacing w:after="0"/>
        <w:contextualSpacing/>
        <w:jc w:val="both"/>
        <w:rPr>
          <w:rFonts w:ascii="Calibri" w:hAnsi="Calibri" w:cs="Calibri"/>
        </w:rPr>
      </w:pPr>
    </w:p>
    <w:p w14:paraId="70E22736" w14:textId="77777777" w:rsidR="001B3ED9" w:rsidRPr="00111AAC" w:rsidRDefault="001B3ED9" w:rsidP="001B3ED9">
      <w:pPr>
        <w:spacing w:after="0"/>
        <w:contextualSpacing/>
        <w:jc w:val="both"/>
        <w:rPr>
          <w:rFonts w:ascii="Calibri" w:hAnsi="Calibri" w:cs="Calibri"/>
        </w:rPr>
      </w:pPr>
      <w:r w:rsidRPr="00111AAC">
        <w:rPr>
          <w:rFonts w:ascii="Calibri" w:hAnsi="Calibri" w:cs="Calibri"/>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2F072F57" w14:textId="77777777" w:rsidR="001B3ED9" w:rsidRPr="00111AAC" w:rsidRDefault="001B3ED9" w:rsidP="001B3ED9">
      <w:pPr>
        <w:spacing w:after="0"/>
        <w:contextualSpacing/>
        <w:jc w:val="both"/>
        <w:rPr>
          <w:rFonts w:ascii="Calibri" w:hAnsi="Calibri" w:cs="Calibri"/>
        </w:rPr>
      </w:pPr>
    </w:p>
    <w:p w14:paraId="41AFE5A9" w14:textId="77777777" w:rsidR="001B3ED9" w:rsidRPr="00111AAC" w:rsidRDefault="001B3ED9" w:rsidP="001B3ED9">
      <w:pPr>
        <w:spacing w:after="0"/>
        <w:contextualSpacing/>
        <w:jc w:val="both"/>
        <w:rPr>
          <w:rFonts w:ascii="Calibri" w:hAnsi="Calibri" w:cs="Calibri"/>
        </w:rPr>
      </w:pPr>
      <w:r w:rsidRPr="00111AAC">
        <w:rPr>
          <w:rFonts w:ascii="Calibri" w:hAnsi="Calibri" w:cs="Calibri"/>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140A620F" w14:textId="77777777" w:rsidR="001B3ED9" w:rsidRPr="00111AAC" w:rsidRDefault="001B3ED9" w:rsidP="001B3ED9">
      <w:pPr>
        <w:spacing w:after="0"/>
        <w:contextualSpacing/>
        <w:jc w:val="both"/>
        <w:rPr>
          <w:rFonts w:ascii="Calibri" w:hAnsi="Calibri" w:cs="Calibri"/>
        </w:rPr>
      </w:pPr>
    </w:p>
    <w:p w14:paraId="6D608EDF" w14:textId="77777777" w:rsidR="001B3ED9" w:rsidRPr="00111AAC" w:rsidRDefault="001B3ED9" w:rsidP="001B3ED9">
      <w:pPr>
        <w:spacing w:after="0"/>
        <w:jc w:val="both"/>
        <w:rPr>
          <w:rFonts w:ascii="Calibri" w:hAnsi="Calibri" w:cs="Calibri"/>
          <w:b/>
          <w:bCs/>
          <w:lang w:val="en-US"/>
        </w:rPr>
      </w:pPr>
      <w:r w:rsidRPr="00111AAC">
        <w:rPr>
          <w:rFonts w:ascii="Calibri" w:hAnsi="Calibri" w:cs="Calibri"/>
          <w:b/>
          <w:bCs/>
        </w:rPr>
        <w:t>For further details, please get in touch with;</w:t>
      </w:r>
    </w:p>
    <w:p w14:paraId="2C55EE69" w14:textId="77777777" w:rsidR="001B3ED9" w:rsidRPr="00111AAC" w:rsidRDefault="001B3ED9" w:rsidP="001B3ED9">
      <w:pPr>
        <w:spacing w:after="0" w:line="240" w:lineRule="auto"/>
        <w:contextualSpacing/>
        <w:jc w:val="both"/>
        <w:rPr>
          <w:rFonts w:ascii="Calibri" w:hAnsi="Calibri" w:cs="Calibri"/>
          <w:b/>
          <w:bCs/>
          <w:lang w:val="en-US"/>
        </w:rPr>
      </w:pPr>
    </w:p>
    <w:p w14:paraId="77A7ED1C" w14:textId="77777777" w:rsidR="001B3ED9" w:rsidRPr="00111AAC" w:rsidRDefault="001B3ED9" w:rsidP="001B3ED9">
      <w:pPr>
        <w:spacing w:after="0"/>
        <w:jc w:val="both"/>
        <w:rPr>
          <w:rFonts w:ascii="Calibri" w:hAnsi="Calibri" w:cs="Calibri"/>
          <w:b/>
          <w:bCs/>
        </w:rPr>
      </w:pPr>
    </w:p>
    <w:tbl>
      <w:tblPr>
        <w:tblStyle w:val="TableGrid"/>
        <w:tblpPr w:leftFromText="180" w:rightFromText="180" w:vertAnchor="text" w:horzAnchor="margin" w:tblpY="-3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B3ED9" w:rsidRPr="00111AAC" w14:paraId="11E749D1" w14:textId="77777777" w:rsidTr="00B61F89">
        <w:tc>
          <w:tcPr>
            <w:tcW w:w="4508" w:type="dxa"/>
          </w:tcPr>
          <w:p w14:paraId="00404981" w14:textId="77777777" w:rsidR="001B3ED9" w:rsidRPr="00111AAC" w:rsidRDefault="001B3ED9" w:rsidP="001B3ED9">
            <w:pPr>
              <w:jc w:val="both"/>
              <w:rPr>
                <w:rFonts w:ascii="Calibri" w:hAnsi="Calibri" w:cs="Calibri"/>
              </w:rPr>
            </w:pPr>
            <w:hyperlink r:id="rId6" w:history="1">
              <w:r w:rsidRPr="00111AAC">
                <w:rPr>
                  <w:rStyle w:val="Hyperlink"/>
                  <w:rFonts w:ascii="Calibri" w:hAnsi="Calibri" w:cs="Calibri"/>
                </w:rPr>
                <w:t>S. Abbas Akhtar</w:t>
              </w:r>
            </w:hyperlink>
            <w:r w:rsidRPr="00111AAC">
              <w:rPr>
                <w:rFonts w:ascii="Calibri" w:hAnsi="Calibri" w:cs="Calibri"/>
              </w:rPr>
              <w:t xml:space="preserve">,                                               </w:t>
            </w:r>
          </w:p>
          <w:p w14:paraId="3D5096EE" w14:textId="77777777" w:rsidR="001B3ED9" w:rsidRPr="00111AAC" w:rsidRDefault="001B3ED9" w:rsidP="001B3ED9">
            <w:pPr>
              <w:jc w:val="both"/>
              <w:rPr>
                <w:rFonts w:ascii="Calibri" w:hAnsi="Calibri" w:cs="Calibri"/>
              </w:rPr>
            </w:pPr>
            <w:r w:rsidRPr="00111AAC">
              <w:rPr>
                <w:rFonts w:ascii="Calibri" w:hAnsi="Calibri" w:cs="Calibri"/>
              </w:rPr>
              <w:t xml:space="preserve">Executive Director (PR &amp; Brand),                  </w:t>
            </w:r>
          </w:p>
          <w:p w14:paraId="57BB03B9" w14:textId="77777777" w:rsidR="001B3ED9" w:rsidRPr="00111AAC" w:rsidRDefault="001B3ED9" w:rsidP="001B3ED9">
            <w:pPr>
              <w:jc w:val="both"/>
              <w:rPr>
                <w:rFonts w:ascii="Calibri" w:hAnsi="Calibri" w:cs="Calibri"/>
              </w:rPr>
            </w:pPr>
            <w:r w:rsidRPr="00111AAC">
              <w:rPr>
                <w:rFonts w:ascii="Calibri" w:hAnsi="Calibri" w:cs="Calibri"/>
              </w:rPr>
              <w:t xml:space="preserve">Email: </w:t>
            </w:r>
            <w:hyperlink r:id="rId7" w:history="1">
              <w:r w:rsidRPr="00111AAC">
                <w:rPr>
                  <w:rStyle w:val="Hyperlink"/>
                  <w:rFonts w:ascii="Calibri" w:hAnsi="Calibri" w:cs="Calibri"/>
                </w:rPr>
                <w:t>akhtars@bharatpetroleum.in</w:t>
              </w:r>
            </w:hyperlink>
            <w:r w:rsidRPr="00111AAC">
              <w:rPr>
                <w:rFonts w:ascii="Calibri" w:hAnsi="Calibri" w:cs="Calibri"/>
              </w:rPr>
              <w:t>  </w:t>
            </w:r>
          </w:p>
          <w:p w14:paraId="3C8AC193" w14:textId="77777777" w:rsidR="001B3ED9" w:rsidRPr="00111AAC" w:rsidRDefault="001B3ED9" w:rsidP="001B3ED9">
            <w:pPr>
              <w:jc w:val="both"/>
              <w:rPr>
                <w:rFonts w:ascii="Calibri" w:hAnsi="Calibri" w:cs="Calibri"/>
              </w:rPr>
            </w:pPr>
            <w:r w:rsidRPr="00111AAC">
              <w:rPr>
                <w:rFonts w:ascii="Calibri" w:hAnsi="Calibri" w:cs="Calibri"/>
              </w:rPr>
              <w:t xml:space="preserve">Phone: +91 22 22713340 </w:t>
            </w:r>
          </w:p>
          <w:p w14:paraId="3230F76D" w14:textId="77777777" w:rsidR="001B3ED9" w:rsidRPr="00111AAC" w:rsidRDefault="001B3ED9" w:rsidP="001B3ED9">
            <w:pPr>
              <w:jc w:val="both"/>
              <w:rPr>
                <w:rFonts w:ascii="Calibri" w:hAnsi="Calibri" w:cs="Calibri"/>
              </w:rPr>
            </w:pPr>
          </w:p>
          <w:p w14:paraId="1B90CDF7" w14:textId="77777777" w:rsidR="001B3ED9" w:rsidRPr="00111AAC" w:rsidRDefault="001B3ED9" w:rsidP="001B3ED9">
            <w:pPr>
              <w:jc w:val="both"/>
              <w:rPr>
                <w:rFonts w:ascii="Calibri" w:hAnsi="Calibri" w:cs="Calibri"/>
              </w:rPr>
            </w:pPr>
            <w:hyperlink r:id="rId8" w:history="1">
              <w:r w:rsidRPr="00111AAC">
                <w:rPr>
                  <w:rStyle w:val="Hyperlink"/>
                  <w:rFonts w:ascii="Calibri" w:hAnsi="Calibri" w:cs="Calibri"/>
                </w:rPr>
                <w:t>Saurabh Jain</w:t>
              </w:r>
            </w:hyperlink>
            <w:r w:rsidRPr="00111AAC">
              <w:rPr>
                <w:rFonts w:ascii="Calibri" w:hAnsi="Calibri" w:cs="Calibri"/>
              </w:rPr>
              <w:t>,</w:t>
            </w:r>
          </w:p>
          <w:p w14:paraId="1D3A4D81" w14:textId="77777777" w:rsidR="001B3ED9" w:rsidRPr="00111AAC" w:rsidRDefault="001B3ED9" w:rsidP="001B3ED9">
            <w:pPr>
              <w:jc w:val="both"/>
              <w:rPr>
                <w:rFonts w:ascii="Calibri" w:hAnsi="Calibri" w:cs="Calibri"/>
              </w:rPr>
            </w:pPr>
            <w:r w:rsidRPr="00111AAC">
              <w:rPr>
                <w:rFonts w:ascii="Calibri" w:hAnsi="Calibri" w:cs="Calibri"/>
              </w:rPr>
              <w:t>Deputy General Manager (PR &amp; Brand)</w:t>
            </w:r>
          </w:p>
          <w:p w14:paraId="60BC205C" w14:textId="77777777" w:rsidR="001B3ED9" w:rsidRPr="00111AAC" w:rsidRDefault="001B3ED9" w:rsidP="001B3ED9">
            <w:pPr>
              <w:jc w:val="both"/>
              <w:rPr>
                <w:rFonts w:ascii="Calibri" w:hAnsi="Calibri" w:cs="Calibri"/>
              </w:rPr>
            </w:pPr>
            <w:r w:rsidRPr="00111AAC">
              <w:rPr>
                <w:rFonts w:ascii="Calibri" w:hAnsi="Calibri" w:cs="Calibri"/>
              </w:rPr>
              <w:t xml:space="preserve">Email: </w:t>
            </w:r>
            <w:hyperlink r:id="rId9" w:history="1">
              <w:r w:rsidRPr="00111AAC">
                <w:rPr>
                  <w:rStyle w:val="Hyperlink"/>
                  <w:rFonts w:ascii="Calibri" w:hAnsi="Calibri" w:cs="Calibri"/>
                </w:rPr>
                <w:t>jains4512@bharatpetroleum.in</w:t>
              </w:r>
            </w:hyperlink>
          </w:p>
          <w:p w14:paraId="2C3242BD" w14:textId="77777777" w:rsidR="001B3ED9" w:rsidRPr="00111AAC" w:rsidRDefault="001B3ED9" w:rsidP="001B3ED9">
            <w:pPr>
              <w:jc w:val="both"/>
              <w:rPr>
                <w:rFonts w:ascii="Calibri" w:hAnsi="Calibri" w:cs="Calibri"/>
                <w:b/>
                <w:bCs/>
                <w:u w:val="single"/>
              </w:rPr>
            </w:pPr>
            <w:r w:rsidRPr="00111AAC">
              <w:rPr>
                <w:rFonts w:ascii="Calibri" w:hAnsi="Calibri" w:cs="Calibri"/>
              </w:rPr>
              <w:t>Phone: + 91 9895095210</w:t>
            </w:r>
          </w:p>
        </w:tc>
        <w:tc>
          <w:tcPr>
            <w:tcW w:w="4508" w:type="dxa"/>
          </w:tcPr>
          <w:p w14:paraId="1F3713EB" w14:textId="77777777" w:rsidR="001B3ED9" w:rsidRPr="00111AAC" w:rsidRDefault="001B3ED9" w:rsidP="001B3ED9">
            <w:pPr>
              <w:contextualSpacing/>
              <w:jc w:val="both"/>
              <w:rPr>
                <w:rFonts w:ascii="Calibri" w:hAnsi="Calibri" w:cs="Calibri"/>
              </w:rPr>
            </w:pPr>
            <w:r w:rsidRPr="00111AAC">
              <w:rPr>
                <w:rFonts w:ascii="Calibri" w:hAnsi="Calibri" w:cs="Calibri"/>
              </w:rPr>
              <w:t>Priyanka Shinde</w:t>
            </w:r>
          </w:p>
          <w:p w14:paraId="1F03EE3F" w14:textId="77777777" w:rsidR="001B3ED9" w:rsidRPr="00111AAC" w:rsidRDefault="001B3ED9" w:rsidP="001B3ED9">
            <w:pPr>
              <w:contextualSpacing/>
              <w:jc w:val="both"/>
              <w:rPr>
                <w:rFonts w:ascii="Calibri" w:hAnsi="Calibri" w:cs="Calibri"/>
              </w:rPr>
            </w:pPr>
            <w:r w:rsidRPr="00111AAC">
              <w:rPr>
                <w:rFonts w:ascii="Calibri" w:hAnsi="Calibri" w:cs="Calibri"/>
              </w:rPr>
              <w:t>M: +91 84335 78070</w:t>
            </w:r>
          </w:p>
          <w:p w14:paraId="74D7B27D" w14:textId="77777777" w:rsidR="001B3ED9" w:rsidRPr="00111AAC" w:rsidRDefault="001B3ED9" w:rsidP="001B3ED9">
            <w:pPr>
              <w:contextualSpacing/>
              <w:jc w:val="both"/>
              <w:rPr>
                <w:rFonts w:ascii="Calibri" w:hAnsi="Calibri" w:cs="Calibri"/>
              </w:rPr>
            </w:pPr>
            <w:r w:rsidRPr="00111AAC">
              <w:rPr>
                <w:rFonts w:ascii="Calibri" w:hAnsi="Calibri" w:cs="Calibri"/>
              </w:rPr>
              <w:t xml:space="preserve">E: </w:t>
            </w:r>
            <w:hyperlink r:id="rId10" w:history="1">
              <w:r w:rsidRPr="00111AAC">
                <w:rPr>
                  <w:rStyle w:val="Hyperlink"/>
                  <w:rFonts w:ascii="Calibri" w:hAnsi="Calibri" w:cs="Calibri"/>
                </w:rPr>
                <w:t>priyanka.shinde@conceptpr.com</w:t>
              </w:r>
            </w:hyperlink>
          </w:p>
        </w:tc>
      </w:tr>
    </w:tbl>
    <w:p w14:paraId="6AC45993" w14:textId="77777777" w:rsidR="00111AAC" w:rsidRDefault="00111AAC" w:rsidP="0008742E">
      <w:pPr>
        <w:spacing w:before="100" w:beforeAutospacing="1" w:after="0" w:line="240" w:lineRule="auto"/>
        <w:jc w:val="center"/>
        <w:rPr>
          <w:rFonts w:ascii="Calibri" w:eastAsia="Times New Roman" w:hAnsi="Calibri" w:cs="Calibri"/>
          <w:b/>
          <w:bCs/>
          <w:kern w:val="0"/>
          <w:lang w:eastAsia="en-IN"/>
          <w14:ligatures w14:val="none"/>
        </w:rPr>
      </w:pPr>
    </w:p>
    <w:p w14:paraId="463F846B" w14:textId="00A23B2A" w:rsidR="001B3ED9" w:rsidRPr="00111AAC" w:rsidRDefault="001B3ED9" w:rsidP="0008742E">
      <w:pPr>
        <w:spacing w:before="100" w:beforeAutospacing="1" w:after="0" w:line="240" w:lineRule="auto"/>
        <w:jc w:val="center"/>
        <w:rPr>
          <w:rFonts w:ascii="Calibri" w:hAnsi="Calibri" w:cs="Calibri"/>
        </w:rPr>
      </w:pPr>
      <w:r w:rsidRPr="00111AAC">
        <w:rPr>
          <w:rFonts w:ascii="Calibri" w:eastAsia="Times New Roman" w:hAnsi="Calibri" w:cs="Calibri"/>
          <w:b/>
          <w:bCs/>
          <w:kern w:val="0"/>
          <w:lang w:eastAsia="en-IN"/>
          <w14:ligatures w14:val="none"/>
        </w:rPr>
        <w:t>End of Release</w:t>
      </w:r>
    </w:p>
    <w:sectPr w:rsidR="001B3ED9" w:rsidRPr="00111AA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7EBBA" w14:textId="77777777" w:rsidR="00BA2629" w:rsidRDefault="00BA2629" w:rsidP="005C7589">
      <w:pPr>
        <w:spacing w:after="0" w:line="240" w:lineRule="auto"/>
      </w:pPr>
      <w:r>
        <w:separator/>
      </w:r>
    </w:p>
  </w:endnote>
  <w:endnote w:type="continuationSeparator" w:id="0">
    <w:p w14:paraId="79F1ECB9" w14:textId="77777777" w:rsidR="00BA2629" w:rsidRDefault="00BA2629" w:rsidP="005C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539F1" w14:textId="77777777" w:rsidR="00BA2629" w:rsidRDefault="00BA2629" w:rsidP="005C7589">
      <w:pPr>
        <w:spacing w:after="0" w:line="240" w:lineRule="auto"/>
      </w:pPr>
      <w:r>
        <w:separator/>
      </w:r>
    </w:p>
  </w:footnote>
  <w:footnote w:type="continuationSeparator" w:id="0">
    <w:p w14:paraId="0644A73B" w14:textId="77777777" w:rsidR="00BA2629" w:rsidRDefault="00BA2629" w:rsidP="005C7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1BF9" w14:textId="7A7E52EB" w:rsidR="005C7589" w:rsidRDefault="005C7589" w:rsidP="005C7589">
    <w:pPr>
      <w:pStyle w:val="Header"/>
      <w:jc w:val="right"/>
    </w:pPr>
    <w:r>
      <w:rPr>
        <w:noProof/>
      </w:rPr>
      <w:drawing>
        <wp:inline distT="0" distB="0" distL="0" distR="0" wp14:anchorId="5B3FE89F" wp14:editId="028831FC">
          <wp:extent cx="1078458" cy="522740"/>
          <wp:effectExtent l="0" t="0" r="7620" b="0"/>
          <wp:docPr id="1494058798"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58798"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492" cy="5329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D9"/>
    <w:rsid w:val="0008742E"/>
    <w:rsid w:val="00111AAC"/>
    <w:rsid w:val="00157855"/>
    <w:rsid w:val="001B3ED9"/>
    <w:rsid w:val="003D40AE"/>
    <w:rsid w:val="00411BCB"/>
    <w:rsid w:val="004A0957"/>
    <w:rsid w:val="004B5661"/>
    <w:rsid w:val="005C3992"/>
    <w:rsid w:val="005C7589"/>
    <w:rsid w:val="00885A76"/>
    <w:rsid w:val="00951019"/>
    <w:rsid w:val="00A729ED"/>
    <w:rsid w:val="00AB6CD5"/>
    <w:rsid w:val="00AE27DC"/>
    <w:rsid w:val="00BA016B"/>
    <w:rsid w:val="00BA2629"/>
    <w:rsid w:val="00CC6C1E"/>
    <w:rsid w:val="00E3087E"/>
    <w:rsid w:val="00F719C7"/>
    <w:rsid w:val="00F71EA3"/>
    <w:rsid w:val="00FB71D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B28D"/>
  <w15:chartTrackingRefBased/>
  <w15:docId w15:val="{F719DA7F-BF0E-44B7-80D1-9AE0E2A2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ED9"/>
    <w:rPr>
      <w:rFonts w:eastAsiaTheme="majorEastAsia" w:cstheme="majorBidi"/>
      <w:color w:val="272727" w:themeColor="text1" w:themeTint="D8"/>
    </w:rPr>
  </w:style>
  <w:style w:type="paragraph" w:styleId="Title">
    <w:name w:val="Title"/>
    <w:basedOn w:val="Normal"/>
    <w:next w:val="Normal"/>
    <w:link w:val="TitleChar"/>
    <w:uiPriority w:val="10"/>
    <w:qFormat/>
    <w:rsid w:val="001B3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ED9"/>
    <w:pPr>
      <w:spacing w:before="160"/>
      <w:jc w:val="center"/>
    </w:pPr>
    <w:rPr>
      <w:i/>
      <w:iCs/>
      <w:color w:val="404040" w:themeColor="text1" w:themeTint="BF"/>
    </w:rPr>
  </w:style>
  <w:style w:type="character" w:customStyle="1" w:styleId="QuoteChar">
    <w:name w:val="Quote Char"/>
    <w:basedOn w:val="DefaultParagraphFont"/>
    <w:link w:val="Quote"/>
    <w:uiPriority w:val="29"/>
    <w:rsid w:val="001B3ED9"/>
    <w:rPr>
      <w:i/>
      <w:iCs/>
      <w:color w:val="404040" w:themeColor="text1" w:themeTint="BF"/>
    </w:rPr>
  </w:style>
  <w:style w:type="paragraph" w:styleId="ListParagraph">
    <w:name w:val="List Paragraph"/>
    <w:basedOn w:val="Normal"/>
    <w:uiPriority w:val="34"/>
    <w:qFormat/>
    <w:rsid w:val="001B3ED9"/>
    <w:pPr>
      <w:ind w:left="720"/>
      <w:contextualSpacing/>
    </w:pPr>
  </w:style>
  <w:style w:type="character" w:styleId="IntenseEmphasis">
    <w:name w:val="Intense Emphasis"/>
    <w:basedOn w:val="DefaultParagraphFont"/>
    <w:uiPriority w:val="21"/>
    <w:qFormat/>
    <w:rsid w:val="001B3ED9"/>
    <w:rPr>
      <w:i/>
      <w:iCs/>
      <w:color w:val="0F4761" w:themeColor="accent1" w:themeShade="BF"/>
    </w:rPr>
  </w:style>
  <w:style w:type="paragraph" w:styleId="IntenseQuote">
    <w:name w:val="Intense Quote"/>
    <w:basedOn w:val="Normal"/>
    <w:next w:val="Normal"/>
    <w:link w:val="IntenseQuoteChar"/>
    <w:uiPriority w:val="30"/>
    <w:qFormat/>
    <w:rsid w:val="001B3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ED9"/>
    <w:rPr>
      <w:i/>
      <w:iCs/>
      <w:color w:val="0F4761" w:themeColor="accent1" w:themeShade="BF"/>
    </w:rPr>
  </w:style>
  <w:style w:type="character" w:styleId="IntenseReference">
    <w:name w:val="Intense Reference"/>
    <w:basedOn w:val="DefaultParagraphFont"/>
    <w:uiPriority w:val="32"/>
    <w:qFormat/>
    <w:rsid w:val="001B3ED9"/>
    <w:rPr>
      <w:b/>
      <w:bCs/>
      <w:smallCaps/>
      <w:color w:val="0F4761" w:themeColor="accent1" w:themeShade="BF"/>
      <w:spacing w:val="5"/>
    </w:rPr>
  </w:style>
  <w:style w:type="table" w:styleId="TableGrid">
    <w:name w:val="Table Grid"/>
    <w:basedOn w:val="TableNormal"/>
    <w:uiPriority w:val="39"/>
    <w:rsid w:val="001B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ED9"/>
    <w:rPr>
      <w:color w:val="0563C1"/>
      <w:u w:val="single"/>
    </w:rPr>
  </w:style>
  <w:style w:type="paragraph" w:styleId="Header">
    <w:name w:val="header"/>
    <w:basedOn w:val="Normal"/>
    <w:link w:val="HeaderChar"/>
    <w:uiPriority w:val="99"/>
    <w:unhideWhenUsed/>
    <w:rsid w:val="005C7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589"/>
  </w:style>
  <w:style w:type="paragraph" w:styleId="Footer">
    <w:name w:val="footer"/>
    <w:basedOn w:val="Normal"/>
    <w:link w:val="FooterChar"/>
    <w:uiPriority w:val="99"/>
    <w:unhideWhenUsed/>
    <w:rsid w:val="005C7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626157484">
      <w:bodyDiv w:val="1"/>
      <w:marLeft w:val="0"/>
      <w:marRight w:val="0"/>
      <w:marTop w:val="0"/>
      <w:marBottom w:val="0"/>
      <w:divBdr>
        <w:top w:val="none" w:sz="0" w:space="0" w:color="auto"/>
        <w:left w:val="none" w:sz="0" w:space="0" w:color="auto"/>
        <w:bottom w:val="none" w:sz="0" w:space="0" w:color="auto"/>
        <w:right w:val="none" w:sz="0" w:space="0" w:color="auto"/>
      </w:divBdr>
    </w:div>
    <w:div w:id="1766612906">
      <w:bodyDiv w:val="1"/>
      <w:marLeft w:val="0"/>
      <w:marRight w:val="0"/>
      <w:marTop w:val="0"/>
      <w:marBottom w:val="0"/>
      <w:divBdr>
        <w:top w:val="none" w:sz="0" w:space="0" w:color="auto"/>
        <w:left w:val="none" w:sz="0" w:space="0" w:color="auto"/>
        <w:bottom w:val="none" w:sz="0" w:space="0" w:color="auto"/>
        <w:right w:val="none" w:sz="0" w:space="0" w:color="auto"/>
      </w:divBdr>
    </w:div>
    <w:div w:id="18406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Ashutosh Kadam</cp:lastModifiedBy>
  <cp:revision>5</cp:revision>
  <dcterms:created xsi:type="dcterms:W3CDTF">2025-02-13T15:32:00Z</dcterms:created>
  <dcterms:modified xsi:type="dcterms:W3CDTF">2025-02-14T06:34:00Z</dcterms:modified>
</cp:coreProperties>
</file>