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5F6" w:rsidRDefault="005A75F6" w:rsidP="007B6F13">
      <w:pPr>
        <w:pStyle w:val="NoSpacing"/>
        <w:rPr>
          <w:sz w:val="24"/>
          <w:szCs w:val="32"/>
          <w:lang w:val="en-US"/>
        </w:rPr>
      </w:pPr>
    </w:p>
    <w:p w:rsidR="007B6F13" w:rsidRDefault="007B6F13" w:rsidP="007B6F13">
      <w:pPr>
        <w:pStyle w:val="NoSpacing"/>
        <w:rPr>
          <w:sz w:val="24"/>
          <w:szCs w:val="32"/>
          <w:lang w:val="en-US"/>
        </w:rPr>
      </w:pPr>
      <w:r w:rsidRPr="007B6F13">
        <w:rPr>
          <w:sz w:val="24"/>
          <w:szCs w:val="32"/>
          <w:lang w:val="en-US"/>
        </w:rPr>
        <w:t>For Immediate Release</w:t>
      </w:r>
    </w:p>
    <w:p w:rsidR="005A75F6" w:rsidRPr="007B6F13" w:rsidRDefault="005A75F6" w:rsidP="007B6F13">
      <w:pPr>
        <w:pStyle w:val="NoSpacing"/>
        <w:rPr>
          <w:sz w:val="24"/>
          <w:szCs w:val="32"/>
          <w:lang w:val="en-US"/>
        </w:rPr>
      </w:pPr>
    </w:p>
    <w:p w:rsidR="00B022E0" w:rsidRDefault="00B022E0" w:rsidP="00B022E0">
      <w:pPr>
        <w:pStyle w:val="NoSpacing"/>
        <w:jc w:val="center"/>
        <w:rPr>
          <w:b/>
          <w:sz w:val="32"/>
          <w:szCs w:val="32"/>
          <w:lang w:val="en-US"/>
        </w:rPr>
      </w:pPr>
      <w:r w:rsidRPr="00B022E0">
        <w:rPr>
          <w:b/>
          <w:sz w:val="32"/>
          <w:szCs w:val="32"/>
          <w:lang w:val="en-US"/>
        </w:rPr>
        <w:t xml:space="preserve">Bharat Petroleum Corporation </w:t>
      </w:r>
      <w:r w:rsidR="00A67EE5" w:rsidRPr="00B022E0">
        <w:rPr>
          <w:b/>
          <w:sz w:val="32"/>
          <w:szCs w:val="32"/>
          <w:lang w:val="en-US"/>
        </w:rPr>
        <w:t xml:space="preserve">Limited </w:t>
      </w:r>
      <w:r w:rsidR="00734671">
        <w:rPr>
          <w:b/>
          <w:sz w:val="32"/>
          <w:szCs w:val="32"/>
          <w:lang w:val="en-US"/>
        </w:rPr>
        <w:t xml:space="preserve">takes </w:t>
      </w:r>
      <w:r w:rsidR="00A67EE5" w:rsidRPr="00B022E0">
        <w:rPr>
          <w:b/>
          <w:sz w:val="32"/>
          <w:szCs w:val="32"/>
          <w:lang w:val="en-US"/>
        </w:rPr>
        <w:t>big</w:t>
      </w:r>
      <w:r w:rsidRPr="00B022E0">
        <w:rPr>
          <w:b/>
          <w:sz w:val="32"/>
          <w:szCs w:val="32"/>
          <w:lang w:val="en-US"/>
        </w:rPr>
        <w:t xml:space="preserve"> stride forwar</w:t>
      </w:r>
      <w:r w:rsidR="00765A9A">
        <w:rPr>
          <w:b/>
          <w:sz w:val="32"/>
          <w:szCs w:val="32"/>
          <w:lang w:val="en-US"/>
        </w:rPr>
        <w:t>d in the state of Odisha</w:t>
      </w:r>
      <w:r w:rsidR="00567B8F">
        <w:rPr>
          <w:b/>
          <w:sz w:val="32"/>
          <w:szCs w:val="32"/>
          <w:lang w:val="en-US"/>
        </w:rPr>
        <w:t xml:space="preserve"> towards</w:t>
      </w:r>
      <w:r w:rsidR="00734671">
        <w:rPr>
          <w:b/>
          <w:sz w:val="32"/>
          <w:szCs w:val="32"/>
          <w:lang w:val="en-US"/>
        </w:rPr>
        <w:t xml:space="preserve"> Green Energy P</w:t>
      </w:r>
      <w:r w:rsidR="00BC7EFC">
        <w:rPr>
          <w:b/>
          <w:sz w:val="32"/>
          <w:szCs w:val="32"/>
          <w:lang w:val="en-US"/>
        </w:rPr>
        <w:t>roliferation</w:t>
      </w:r>
    </w:p>
    <w:p w:rsidR="00ED3C1F" w:rsidRDefault="00ED3C1F" w:rsidP="00B022E0">
      <w:pPr>
        <w:pStyle w:val="NoSpacing"/>
        <w:jc w:val="center"/>
        <w:rPr>
          <w:b/>
          <w:sz w:val="32"/>
          <w:szCs w:val="32"/>
          <w:lang w:val="en-US"/>
        </w:rPr>
      </w:pPr>
    </w:p>
    <w:p w:rsidR="00A541FC" w:rsidRPr="00ED3C1F" w:rsidRDefault="00ED3C1F" w:rsidP="00A541FC">
      <w:pPr>
        <w:pStyle w:val="NoSpacing"/>
        <w:numPr>
          <w:ilvl w:val="0"/>
          <w:numId w:val="1"/>
        </w:numPr>
        <w:jc w:val="center"/>
        <w:rPr>
          <w:i/>
          <w:sz w:val="24"/>
          <w:szCs w:val="32"/>
          <w:lang w:val="en-US"/>
        </w:rPr>
      </w:pPr>
      <w:r>
        <w:rPr>
          <w:i/>
          <w:sz w:val="24"/>
          <w:szCs w:val="32"/>
          <w:lang w:val="en-US"/>
        </w:rPr>
        <w:t>B</w:t>
      </w:r>
      <w:r w:rsidR="00765A9A">
        <w:rPr>
          <w:i/>
          <w:sz w:val="24"/>
          <w:szCs w:val="32"/>
          <w:lang w:val="en-US"/>
        </w:rPr>
        <w:t>PCL and The Government of Odisha</w:t>
      </w:r>
      <w:r>
        <w:rPr>
          <w:i/>
          <w:sz w:val="24"/>
          <w:szCs w:val="32"/>
          <w:lang w:val="en-US"/>
        </w:rPr>
        <w:t xml:space="preserve"> s</w:t>
      </w:r>
      <w:r w:rsidRPr="00ED3C1F">
        <w:rPr>
          <w:i/>
          <w:sz w:val="24"/>
          <w:szCs w:val="32"/>
          <w:lang w:val="en-US"/>
        </w:rPr>
        <w:t>igns a five</w:t>
      </w:r>
      <w:r w:rsidR="00A541FC" w:rsidRPr="00ED3C1F">
        <w:rPr>
          <w:i/>
          <w:sz w:val="24"/>
          <w:szCs w:val="32"/>
          <w:lang w:val="en-US"/>
        </w:rPr>
        <w:t xml:space="preserve"> year MOU</w:t>
      </w:r>
      <w:r w:rsidRPr="00ED3C1F">
        <w:rPr>
          <w:i/>
          <w:sz w:val="24"/>
          <w:szCs w:val="32"/>
          <w:lang w:val="en-US"/>
        </w:rPr>
        <w:t xml:space="preserve"> for Green </w:t>
      </w:r>
      <w:r w:rsidR="00172B4D" w:rsidRPr="00ED3C1F">
        <w:rPr>
          <w:i/>
          <w:sz w:val="24"/>
          <w:szCs w:val="32"/>
          <w:lang w:val="en-US"/>
        </w:rPr>
        <w:t>initiatives</w:t>
      </w:r>
      <w:r w:rsidR="00172B4D">
        <w:rPr>
          <w:i/>
          <w:sz w:val="24"/>
          <w:szCs w:val="32"/>
          <w:lang w:val="en-US"/>
        </w:rPr>
        <w:t xml:space="preserve"> in the state</w:t>
      </w:r>
    </w:p>
    <w:p w:rsidR="00B022E0" w:rsidRDefault="00B022E0" w:rsidP="00B022E0">
      <w:pPr>
        <w:pStyle w:val="NoSpacing"/>
        <w:rPr>
          <w:b/>
          <w:sz w:val="24"/>
          <w:lang w:val="en-US"/>
        </w:rPr>
      </w:pPr>
    </w:p>
    <w:p w:rsidR="00440189" w:rsidRPr="00B022E0" w:rsidRDefault="00E932B9" w:rsidP="00567B8F">
      <w:pPr>
        <w:pStyle w:val="NoSpacing"/>
        <w:jc w:val="both"/>
        <w:rPr>
          <w:sz w:val="24"/>
          <w:lang w:val="en-US"/>
        </w:rPr>
      </w:pPr>
      <w:r>
        <w:rPr>
          <w:b/>
          <w:sz w:val="24"/>
          <w:lang w:val="en-US"/>
        </w:rPr>
        <w:t>Odish</w:t>
      </w:r>
      <w:r w:rsidR="0082692C">
        <w:rPr>
          <w:b/>
          <w:sz w:val="24"/>
          <w:lang w:val="en-US"/>
        </w:rPr>
        <w:t>a</w:t>
      </w:r>
      <w:r w:rsidR="00440189" w:rsidRPr="00B022E0">
        <w:rPr>
          <w:b/>
          <w:sz w:val="24"/>
          <w:lang w:val="en-US"/>
        </w:rPr>
        <w:t>, April 1</w:t>
      </w:r>
      <w:r w:rsidR="000A2E91">
        <w:rPr>
          <w:b/>
          <w:sz w:val="24"/>
          <w:lang w:val="en-US"/>
        </w:rPr>
        <w:t>2</w:t>
      </w:r>
      <w:bookmarkStart w:id="0" w:name="_GoBack"/>
      <w:bookmarkEnd w:id="0"/>
      <w:r w:rsidR="00440189" w:rsidRPr="00B022E0">
        <w:rPr>
          <w:b/>
          <w:sz w:val="24"/>
          <w:vertAlign w:val="superscript"/>
          <w:lang w:val="en-US"/>
        </w:rPr>
        <w:t>th</w:t>
      </w:r>
      <w:r w:rsidR="00B022E0" w:rsidRPr="00B022E0">
        <w:rPr>
          <w:b/>
          <w:sz w:val="24"/>
          <w:lang w:val="en-US"/>
        </w:rPr>
        <w:t>, 2022</w:t>
      </w:r>
      <w:r w:rsidR="00440189" w:rsidRPr="00B022E0">
        <w:rPr>
          <w:sz w:val="24"/>
          <w:lang w:val="en-US"/>
        </w:rPr>
        <w:t>:</w:t>
      </w:r>
      <w:r w:rsidR="00440189" w:rsidRPr="00B022E0">
        <w:rPr>
          <w:sz w:val="24"/>
        </w:rPr>
        <w:t xml:space="preserve"> </w:t>
      </w:r>
      <w:r w:rsidR="0013220B" w:rsidRPr="00352F37">
        <w:rPr>
          <w:rFonts w:cstheme="minorHAnsi"/>
          <w:color w:val="080808"/>
          <w:sz w:val="24"/>
          <w:szCs w:val="24"/>
          <w:shd w:val="clear" w:color="auto" w:fill="FFFFFF"/>
        </w:rPr>
        <w:t>Bharat Petroleum Corporation Limited (BPCL), a ‘</w:t>
      </w:r>
      <w:proofErr w:type="spellStart"/>
      <w:r w:rsidR="0013220B" w:rsidRPr="00352F37">
        <w:rPr>
          <w:rFonts w:cstheme="minorHAnsi"/>
          <w:color w:val="080808"/>
          <w:sz w:val="24"/>
          <w:szCs w:val="24"/>
          <w:shd w:val="clear" w:color="auto" w:fill="FFFFFF"/>
        </w:rPr>
        <w:t>Maharatna</w:t>
      </w:r>
      <w:proofErr w:type="spellEnd"/>
      <w:r w:rsidR="0013220B" w:rsidRPr="00352F37">
        <w:rPr>
          <w:rFonts w:cstheme="minorHAnsi"/>
          <w:color w:val="080808"/>
          <w:sz w:val="24"/>
          <w:szCs w:val="24"/>
          <w:shd w:val="clear" w:color="auto" w:fill="FFFFFF"/>
        </w:rPr>
        <w:t>’ and a Fortune Global 500 Company</w:t>
      </w:r>
      <w:r w:rsidR="007406ED">
        <w:rPr>
          <w:rFonts w:cstheme="minorHAnsi"/>
          <w:color w:val="080808"/>
          <w:sz w:val="24"/>
          <w:szCs w:val="24"/>
          <w:shd w:val="clear" w:color="auto" w:fill="FFFFFF"/>
        </w:rPr>
        <w:t>;</w:t>
      </w:r>
      <w:r>
        <w:rPr>
          <w:sz w:val="24"/>
          <w:lang w:val="en-US"/>
        </w:rPr>
        <w:t xml:space="preserve"> and The Government of Odisha</w:t>
      </w:r>
      <w:r w:rsidR="00440189" w:rsidRPr="00B022E0">
        <w:rPr>
          <w:sz w:val="24"/>
          <w:lang w:val="en-US"/>
        </w:rPr>
        <w:t xml:space="preserve"> have joined </w:t>
      </w:r>
      <w:r w:rsidR="007406ED">
        <w:rPr>
          <w:sz w:val="24"/>
          <w:lang w:val="en-US"/>
        </w:rPr>
        <w:t>hands</w:t>
      </w:r>
      <w:r w:rsidR="007406ED" w:rsidRPr="00B022E0">
        <w:rPr>
          <w:sz w:val="24"/>
          <w:lang w:val="en-US"/>
        </w:rPr>
        <w:t xml:space="preserve"> </w:t>
      </w:r>
      <w:r w:rsidR="00440189" w:rsidRPr="00B022E0">
        <w:rPr>
          <w:sz w:val="24"/>
          <w:lang w:val="en-US"/>
        </w:rPr>
        <w:t>to</w:t>
      </w:r>
      <w:r w:rsidR="0013220B">
        <w:rPr>
          <w:sz w:val="24"/>
          <w:lang w:val="en-US"/>
        </w:rPr>
        <w:t xml:space="preserve"> take a vital step toward</w:t>
      </w:r>
      <w:r w:rsidR="00A451EC">
        <w:rPr>
          <w:sz w:val="24"/>
          <w:lang w:val="en-US"/>
        </w:rPr>
        <w:t>s</w:t>
      </w:r>
      <w:r w:rsidR="0013220B">
        <w:rPr>
          <w:sz w:val="24"/>
          <w:lang w:val="en-US"/>
        </w:rPr>
        <w:t xml:space="preserve"> the pr</w:t>
      </w:r>
      <w:r w:rsidR="00440189" w:rsidRPr="00B022E0">
        <w:rPr>
          <w:sz w:val="24"/>
          <w:lang w:val="en-US"/>
        </w:rPr>
        <w:t>oliferation of green energy</w:t>
      </w:r>
      <w:r w:rsidR="00A451EC">
        <w:rPr>
          <w:sz w:val="24"/>
          <w:lang w:val="en-US"/>
        </w:rPr>
        <w:t xml:space="preserve"> in the state. On April 11, 2022</w:t>
      </w:r>
      <w:r w:rsidR="00440189" w:rsidRPr="00B022E0">
        <w:rPr>
          <w:sz w:val="24"/>
          <w:lang w:val="en-US"/>
        </w:rPr>
        <w:t xml:space="preserve">, Sh. Bhupendra Singh </w:t>
      </w:r>
      <w:proofErr w:type="spellStart"/>
      <w:r w:rsidR="00440189" w:rsidRPr="00B022E0">
        <w:rPr>
          <w:sz w:val="24"/>
          <w:lang w:val="en-US"/>
        </w:rPr>
        <w:t>Poonia</w:t>
      </w:r>
      <w:proofErr w:type="spellEnd"/>
      <w:r w:rsidR="00440189" w:rsidRPr="00B022E0">
        <w:rPr>
          <w:sz w:val="24"/>
          <w:lang w:val="en-US"/>
        </w:rPr>
        <w:t>, IAS, Managing Director</w:t>
      </w:r>
      <w:r w:rsidR="007406ED">
        <w:rPr>
          <w:sz w:val="24"/>
          <w:lang w:val="en-US"/>
        </w:rPr>
        <w:t>,</w:t>
      </w:r>
      <w:r w:rsidR="00440189" w:rsidRPr="00B022E0">
        <w:rPr>
          <w:sz w:val="24"/>
          <w:lang w:val="en-US"/>
        </w:rPr>
        <w:t xml:space="preserve"> Industrial Promotion and</w:t>
      </w:r>
      <w:r>
        <w:rPr>
          <w:sz w:val="24"/>
          <w:lang w:val="en-US"/>
        </w:rPr>
        <w:t xml:space="preserve"> Investment Corporation of Odish</w:t>
      </w:r>
      <w:r w:rsidR="00440189" w:rsidRPr="00B022E0">
        <w:rPr>
          <w:sz w:val="24"/>
          <w:lang w:val="en-US"/>
        </w:rPr>
        <w:t>a Limited (IPICOL)</w:t>
      </w:r>
      <w:r w:rsidR="007406ED">
        <w:rPr>
          <w:sz w:val="24"/>
          <w:lang w:val="en-US"/>
        </w:rPr>
        <w:t>;</w:t>
      </w:r>
      <w:r w:rsidR="00440189" w:rsidRPr="00B022E0">
        <w:rPr>
          <w:sz w:val="24"/>
          <w:lang w:val="en-US"/>
        </w:rPr>
        <w:t xml:space="preserve"> and Sh. Amit Garg, Executive Director Renewable Energy, BPCL, signed a Memorandum of Understanding</w:t>
      </w:r>
      <w:r w:rsidR="007406ED">
        <w:rPr>
          <w:sz w:val="24"/>
          <w:lang w:val="en-US"/>
        </w:rPr>
        <w:t xml:space="preserve"> (MOU)</w:t>
      </w:r>
      <w:r w:rsidR="00440189" w:rsidRPr="00B022E0">
        <w:rPr>
          <w:sz w:val="24"/>
          <w:lang w:val="en-US"/>
        </w:rPr>
        <w:t xml:space="preserve"> for a five-year period to collaborate in the fields of feasibility of se</w:t>
      </w:r>
      <w:r w:rsidR="00765A9A">
        <w:rPr>
          <w:sz w:val="24"/>
          <w:lang w:val="en-US"/>
        </w:rPr>
        <w:t>tting up renewable energy projects</w:t>
      </w:r>
      <w:r w:rsidR="00440189" w:rsidRPr="00B022E0">
        <w:rPr>
          <w:sz w:val="24"/>
          <w:lang w:val="en-US"/>
        </w:rPr>
        <w:t xml:space="preserve"> and green hydrogen plants (both for domestic and export customers), </w:t>
      </w:r>
      <w:r w:rsidR="003411AC" w:rsidRPr="003411AC">
        <w:rPr>
          <w:sz w:val="24"/>
          <w:lang w:val="en-US"/>
        </w:rPr>
        <w:t>round the c</w:t>
      </w:r>
      <w:r w:rsidR="00765A9A">
        <w:rPr>
          <w:sz w:val="24"/>
          <w:lang w:val="en-US"/>
        </w:rPr>
        <w:t>lock (RTC) power for consumers</w:t>
      </w:r>
      <w:r w:rsidR="003411AC" w:rsidRPr="003411AC">
        <w:rPr>
          <w:sz w:val="24"/>
          <w:lang w:val="en-US"/>
        </w:rPr>
        <w:t>, setting up of requisite infrastructure, training and knowledge sharing</w:t>
      </w:r>
      <w:r w:rsidR="007406ED">
        <w:rPr>
          <w:sz w:val="24"/>
          <w:lang w:val="en-US"/>
        </w:rPr>
        <w:t>,</w:t>
      </w:r>
      <w:r w:rsidR="003411AC" w:rsidRPr="003411AC">
        <w:rPr>
          <w:sz w:val="24"/>
          <w:lang w:val="en-US"/>
        </w:rPr>
        <w:t xml:space="preserve"> etc.</w:t>
      </w:r>
      <w:r w:rsidR="003411AC">
        <w:t xml:space="preserve"> </w:t>
      </w:r>
    </w:p>
    <w:p w:rsidR="00440189" w:rsidRPr="00B022E0" w:rsidRDefault="00440189" w:rsidP="00B022E0">
      <w:pPr>
        <w:pStyle w:val="NoSpacing"/>
        <w:rPr>
          <w:sz w:val="24"/>
          <w:lang w:val="en-US"/>
        </w:rPr>
      </w:pPr>
    </w:p>
    <w:p w:rsidR="00A73D6E" w:rsidRDefault="00440189" w:rsidP="008F5B35">
      <w:pPr>
        <w:pStyle w:val="NoSpacing"/>
        <w:jc w:val="both"/>
        <w:rPr>
          <w:sz w:val="24"/>
        </w:rPr>
      </w:pPr>
      <w:r w:rsidRPr="00B022E0">
        <w:rPr>
          <w:sz w:val="24"/>
          <w:lang w:val="en-US"/>
        </w:rPr>
        <w:t xml:space="preserve">The </w:t>
      </w:r>
      <w:proofErr w:type="spellStart"/>
      <w:r w:rsidRPr="00B022E0">
        <w:rPr>
          <w:sz w:val="24"/>
          <w:lang w:val="en-US"/>
        </w:rPr>
        <w:t>M</w:t>
      </w:r>
      <w:r w:rsidR="003411AC">
        <w:rPr>
          <w:sz w:val="24"/>
          <w:lang w:val="en-US"/>
        </w:rPr>
        <w:t>oU</w:t>
      </w:r>
      <w:proofErr w:type="spellEnd"/>
      <w:r w:rsidR="003411AC">
        <w:rPr>
          <w:sz w:val="24"/>
          <w:lang w:val="en-US"/>
        </w:rPr>
        <w:t xml:space="preserve"> signing ceremony was </w:t>
      </w:r>
      <w:r w:rsidR="007B28BF">
        <w:rPr>
          <w:sz w:val="24"/>
          <w:lang w:val="en-US"/>
        </w:rPr>
        <w:t xml:space="preserve">presided over by </w:t>
      </w:r>
      <w:r w:rsidRPr="00B022E0">
        <w:rPr>
          <w:sz w:val="24"/>
          <w:lang w:val="en-US"/>
        </w:rPr>
        <w:t xml:space="preserve">Sh. Suresh Chandra </w:t>
      </w:r>
      <w:proofErr w:type="spellStart"/>
      <w:r w:rsidRPr="00B022E0">
        <w:rPr>
          <w:sz w:val="24"/>
          <w:lang w:val="en-US"/>
        </w:rPr>
        <w:t>Mahapatra</w:t>
      </w:r>
      <w:proofErr w:type="spellEnd"/>
      <w:r w:rsidRPr="00B022E0">
        <w:rPr>
          <w:sz w:val="24"/>
          <w:lang w:val="en-US"/>
        </w:rPr>
        <w:t>, IAS, Chief Secretary and Chief Development Commissioner for the Government of O</w:t>
      </w:r>
      <w:r w:rsidR="007406ED">
        <w:rPr>
          <w:sz w:val="24"/>
          <w:lang w:val="en-US"/>
        </w:rPr>
        <w:t>disha</w:t>
      </w:r>
      <w:r w:rsidR="007B28BF">
        <w:rPr>
          <w:sz w:val="24"/>
          <w:lang w:val="en-US"/>
        </w:rPr>
        <w:t xml:space="preserve"> in presence of </w:t>
      </w:r>
      <w:r w:rsidRPr="00B022E0">
        <w:rPr>
          <w:sz w:val="24"/>
          <w:lang w:val="en-US"/>
        </w:rPr>
        <w:t xml:space="preserve">Sh. Arun Kumar Singh, Chairman and Managing Director of </w:t>
      </w:r>
      <w:r w:rsidR="007406ED">
        <w:rPr>
          <w:sz w:val="24"/>
          <w:lang w:val="en-US"/>
        </w:rPr>
        <w:t>BPCL</w:t>
      </w:r>
      <w:r w:rsidR="007B28BF">
        <w:rPr>
          <w:sz w:val="24"/>
          <w:lang w:val="en-US"/>
        </w:rPr>
        <w:t xml:space="preserve"> </w:t>
      </w:r>
      <w:r w:rsidR="007B28BF" w:rsidRPr="00411591">
        <w:rPr>
          <w:sz w:val="24"/>
          <w:lang w:val="en-US"/>
        </w:rPr>
        <w:t xml:space="preserve">and </w:t>
      </w:r>
      <w:r w:rsidR="00411591" w:rsidRPr="00411591">
        <w:rPr>
          <w:sz w:val="24"/>
          <w:lang w:val="en-US"/>
        </w:rPr>
        <w:t>o</w:t>
      </w:r>
      <w:r w:rsidR="00411591" w:rsidRPr="0004541A">
        <w:rPr>
          <w:sz w:val="24"/>
          <w:lang w:val="en-US"/>
        </w:rPr>
        <w:t>ther dignitaries from Government of Odisha and BPCL</w:t>
      </w:r>
      <w:r w:rsidR="00411591">
        <w:rPr>
          <w:sz w:val="24"/>
          <w:lang w:val="en-US"/>
        </w:rPr>
        <w:t>.</w:t>
      </w:r>
    </w:p>
    <w:p w:rsidR="00A73D6E" w:rsidRDefault="00A73D6E" w:rsidP="008F5B35">
      <w:pPr>
        <w:pStyle w:val="NoSpacing"/>
        <w:jc w:val="both"/>
        <w:rPr>
          <w:sz w:val="24"/>
        </w:rPr>
      </w:pPr>
    </w:p>
    <w:p w:rsidR="00411591" w:rsidRDefault="00411591" w:rsidP="008F5B35">
      <w:pPr>
        <w:pStyle w:val="NoSpacing"/>
        <w:jc w:val="both"/>
        <w:rPr>
          <w:sz w:val="24"/>
          <w:lang w:val="en-US"/>
        </w:rPr>
      </w:pPr>
      <w:r w:rsidRPr="00B022E0">
        <w:rPr>
          <w:sz w:val="24"/>
          <w:lang w:val="en-US"/>
        </w:rPr>
        <w:t>Sh. Hemant Sharma, IAS, Principal Secretar</w:t>
      </w:r>
      <w:r>
        <w:rPr>
          <w:sz w:val="24"/>
          <w:lang w:val="en-US"/>
        </w:rPr>
        <w:t>y, Industries Department, Government of Odish</w:t>
      </w:r>
      <w:r w:rsidRPr="00B022E0">
        <w:rPr>
          <w:sz w:val="24"/>
          <w:lang w:val="en-US"/>
        </w:rPr>
        <w:t xml:space="preserve">a, </w:t>
      </w:r>
      <w:r w:rsidRPr="0004541A">
        <w:rPr>
          <w:sz w:val="24"/>
          <w:lang w:val="en-US"/>
        </w:rPr>
        <w:t>in his inaugural welcome address, expressed the Government of Odisha's intention to create a greener economy and the steps undertaken by the Government in that regard.</w:t>
      </w:r>
    </w:p>
    <w:p w:rsidR="00411591" w:rsidRDefault="00411591" w:rsidP="008F5B35">
      <w:pPr>
        <w:pStyle w:val="NoSpacing"/>
        <w:jc w:val="both"/>
        <w:rPr>
          <w:sz w:val="24"/>
          <w:lang w:val="en-US"/>
        </w:rPr>
      </w:pPr>
    </w:p>
    <w:p w:rsidR="00411591" w:rsidRDefault="00411591" w:rsidP="008F5B35">
      <w:pPr>
        <w:pStyle w:val="NoSpacing"/>
        <w:jc w:val="both"/>
        <w:rPr>
          <w:sz w:val="24"/>
          <w:lang w:val="en-US"/>
        </w:rPr>
      </w:pPr>
      <w:r>
        <w:rPr>
          <w:sz w:val="24"/>
          <w:lang w:val="en-US"/>
        </w:rPr>
        <w:t>Sh. Pradeep Kumar Jena, Development Commissioner-cum-Additional Chief Secretary, Government of Odisha emphasized on the significant role which shall be played by Renewable Energy and Green Hydrogen in the development of Odisha state.</w:t>
      </w:r>
    </w:p>
    <w:p w:rsidR="00F85589" w:rsidRPr="008F5B35" w:rsidRDefault="00F85589" w:rsidP="00B022E0">
      <w:pPr>
        <w:pStyle w:val="NoSpacing"/>
        <w:rPr>
          <w:b/>
          <w:sz w:val="24"/>
          <w:lang w:val="en-US"/>
        </w:rPr>
      </w:pPr>
    </w:p>
    <w:p w:rsidR="00F85589" w:rsidRPr="00B05204" w:rsidRDefault="00BC5ED0" w:rsidP="00EC07F6">
      <w:pPr>
        <w:pStyle w:val="NoSpacing"/>
        <w:jc w:val="both"/>
        <w:rPr>
          <w:i/>
          <w:sz w:val="24"/>
          <w:lang w:val="en-US"/>
        </w:rPr>
      </w:pPr>
      <w:r w:rsidRPr="00BC5ED0">
        <w:rPr>
          <w:b/>
          <w:sz w:val="24"/>
          <w:lang w:val="en-US"/>
        </w:rPr>
        <w:t xml:space="preserve">Shri </w:t>
      </w:r>
      <w:r w:rsidR="000B2E15" w:rsidRPr="00BC5ED0">
        <w:rPr>
          <w:b/>
          <w:sz w:val="24"/>
          <w:lang w:val="en-US"/>
        </w:rPr>
        <w:t>Arun Kumar Singh,</w:t>
      </w:r>
      <w:r w:rsidRPr="00BC5ED0">
        <w:rPr>
          <w:b/>
          <w:sz w:val="24"/>
          <w:lang w:val="en-US"/>
        </w:rPr>
        <w:t xml:space="preserve"> </w:t>
      </w:r>
      <w:r w:rsidR="000B2E15" w:rsidRPr="00BC5ED0">
        <w:rPr>
          <w:b/>
          <w:sz w:val="24"/>
          <w:lang w:val="en-US"/>
        </w:rPr>
        <w:t>Chairman and Managing Director,</w:t>
      </w:r>
      <w:r w:rsidRPr="00BC5ED0">
        <w:rPr>
          <w:b/>
          <w:sz w:val="24"/>
          <w:lang w:val="en-US"/>
        </w:rPr>
        <w:t xml:space="preserve"> </w:t>
      </w:r>
      <w:r w:rsidR="000B2E15" w:rsidRPr="00BC5ED0">
        <w:rPr>
          <w:b/>
          <w:sz w:val="24"/>
          <w:lang w:val="en-US"/>
        </w:rPr>
        <w:t>BPCL:</w:t>
      </w:r>
      <w:r w:rsidR="007F0F95" w:rsidRPr="008F5B35">
        <w:rPr>
          <w:b/>
          <w:sz w:val="24"/>
          <w:lang w:val="en-US"/>
        </w:rPr>
        <w:t xml:space="preserve"> "</w:t>
      </w:r>
      <w:r w:rsidR="007F0F95" w:rsidRPr="00EC07F6">
        <w:rPr>
          <w:i/>
          <w:sz w:val="24"/>
          <w:lang w:val="en-US"/>
        </w:rPr>
        <w:t xml:space="preserve">BPCL aspires to be the most admired energy firm by </w:t>
      </w:r>
      <w:r w:rsidR="007406ED">
        <w:rPr>
          <w:i/>
          <w:sz w:val="24"/>
          <w:lang w:val="en-US"/>
        </w:rPr>
        <w:t>leveraging talent</w:t>
      </w:r>
      <w:r w:rsidR="007F0F95" w:rsidRPr="00EC07F6">
        <w:rPr>
          <w:i/>
          <w:sz w:val="24"/>
          <w:lang w:val="en-US"/>
        </w:rPr>
        <w:t xml:space="preserve"> and technology. Given our </w:t>
      </w:r>
      <w:r w:rsidR="007406ED">
        <w:rPr>
          <w:i/>
          <w:sz w:val="24"/>
          <w:lang w:val="en-US"/>
        </w:rPr>
        <w:t xml:space="preserve">commitment towards a greener and cleaner environment, </w:t>
      </w:r>
      <w:r>
        <w:rPr>
          <w:i/>
          <w:sz w:val="24"/>
          <w:lang w:val="en-US"/>
        </w:rPr>
        <w:t>we at BPCL aim to achieve Net-Zero</w:t>
      </w:r>
      <w:r w:rsidR="00F6372F">
        <w:rPr>
          <w:i/>
          <w:sz w:val="24"/>
          <w:lang w:val="en-US"/>
        </w:rPr>
        <w:t>, in Scope I and II emissions,</w:t>
      </w:r>
      <w:r>
        <w:rPr>
          <w:i/>
          <w:sz w:val="24"/>
          <w:lang w:val="en-US"/>
        </w:rPr>
        <w:t xml:space="preserve"> by 2040. </w:t>
      </w:r>
      <w:r w:rsidR="007406ED">
        <w:rPr>
          <w:i/>
          <w:sz w:val="24"/>
          <w:lang w:val="en-US"/>
        </w:rPr>
        <w:t xml:space="preserve">For the purpose, </w:t>
      </w:r>
      <w:r w:rsidR="00F6372F">
        <w:rPr>
          <w:i/>
          <w:sz w:val="24"/>
          <w:lang w:val="en-US"/>
        </w:rPr>
        <w:t xml:space="preserve">BPCL </w:t>
      </w:r>
      <w:r w:rsidR="00F6372F" w:rsidRPr="00B05204">
        <w:rPr>
          <w:i/>
          <w:sz w:val="24"/>
          <w:lang w:val="en-US"/>
        </w:rPr>
        <w:t xml:space="preserve">plans to build renewable energy capacity of 10 </w:t>
      </w:r>
      <w:proofErr w:type="spellStart"/>
      <w:r w:rsidR="00F6372F" w:rsidRPr="00B05204">
        <w:rPr>
          <w:i/>
          <w:sz w:val="24"/>
          <w:lang w:val="en-US"/>
        </w:rPr>
        <w:t>gigawatts</w:t>
      </w:r>
      <w:proofErr w:type="spellEnd"/>
      <w:r w:rsidR="00F6372F" w:rsidRPr="00B05204">
        <w:rPr>
          <w:i/>
          <w:sz w:val="24"/>
          <w:lang w:val="en-US"/>
        </w:rPr>
        <w:t xml:space="preserve"> comprising a mix of solar, wind, small hydro and biomass</w:t>
      </w:r>
      <w:r w:rsidR="00F6372F" w:rsidRPr="00F753B7">
        <w:rPr>
          <w:i/>
          <w:sz w:val="24"/>
          <w:lang w:val="en-US"/>
        </w:rPr>
        <w:t xml:space="preserve"> </w:t>
      </w:r>
      <w:r w:rsidR="00B05204">
        <w:rPr>
          <w:i/>
          <w:sz w:val="24"/>
          <w:lang w:val="en-US"/>
        </w:rPr>
        <w:t>by 2040.</w:t>
      </w:r>
      <w:r w:rsidR="007F0F95" w:rsidRPr="00F753B7">
        <w:rPr>
          <w:i/>
          <w:sz w:val="24"/>
          <w:lang w:val="en-US"/>
        </w:rPr>
        <w:t>”</w:t>
      </w:r>
    </w:p>
    <w:p w:rsidR="0014056F" w:rsidRDefault="0014056F" w:rsidP="00EC07F6">
      <w:pPr>
        <w:pStyle w:val="NoSpacing"/>
        <w:jc w:val="both"/>
        <w:rPr>
          <w:b/>
          <w:sz w:val="24"/>
          <w:lang w:val="en-US"/>
        </w:rPr>
      </w:pPr>
    </w:p>
    <w:p w:rsidR="00E02E26" w:rsidRDefault="0014056F" w:rsidP="00EC07F6">
      <w:pPr>
        <w:pStyle w:val="NoSpacing"/>
        <w:jc w:val="both"/>
        <w:rPr>
          <w:sz w:val="24"/>
          <w:lang w:val="en-US"/>
        </w:rPr>
      </w:pPr>
      <w:r w:rsidRPr="0014056F">
        <w:rPr>
          <w:b/>
        </w:rPr>
        <w:t xml:space="preserve">Sh. Suresh Chandra </w:t>
      </w:r>
      <w:proofErr w:type="spellStart"/>
      <w:r w:rsidRPr="0014056F">
        <w:rPr>
          <w:b/>
        </w:rPr>
        <w:t>Mahapatra</w:t>
      </w:r>
      <w:proofErr w:type="spellEnd"/>
      <w:r w:rsidRPr="0014056F">
        <w:rPr>
          <w:b/>
        </w:rPr>
        <w:t>, IAS, Chief Secretary and Chief Development Co</w:t>
      </w:r>
      <w:r w:rsidR="00C00A5C">
        <w:rPr>
          <w:b/>
        </w:rPr>
        <w:t>mmissioner, Government of Odisha</w:t>
      </w:r>
      <w:r>
        <w:t xml:space="preserve">, </w:t>
      </w:r>
      <w:r w:rsidR="00EC07F6" w:rsidRPr="00EC07F6">
        <w:rPr>
          <w:sz w:val="24"/>
          <w:lang w:val="en-US"/>
        </w:rPr>
        <w:t>stressed on the</w:t>
      </w:r>
      <w:r w:rsidR="00E02E26" w:rsidRPr="00EC07F6">
        <w:rPr>
          <w:sz w:val="24"/>
          <w:lang w:val="en-US"/>
        </w:rPr>
        <w:t xml:space="preserve"> importance of environmental</w:t>
      </w:r>
      <w:r w:rsidR="00E02E26" w:rsidRPr="00B022E0">
        <w:rPr>
          <w:sz w:val="24"/>
          <w:lang w:val="en-US"/>
        </w:rPr>
        <w:t xml:space="preserve"> preservation, </w:t>
      </w:r>
      <w:r w:rsidR="00EE448A">
        <w:rPr>
          <w:sz w:val="24"/>
          <w:lang w:val="en-US"/>
        </w:rPr>
        <w:t xml:space="preserve">and thanked </w:t>
      </w:r>
      <w:r w:rsidR="00E02E26" w:rsidRPr="00B022E0">
        <w:rPr>
          <w:sz w:val="24"/>
          <w:lang w:val="en-US"/>
        </w:rPr>
        <w:t xml:space="preserve">BPCL and IPICOL for </w:t>
      </w:r>
      <w:r w:rsidR="001D7636">
        <w:rPr>
          <w:sz w:val="24"/>
          <w:lang w:val="en-US"/>
        </w:rPr>
        <w:t>this initiative in</w:t>
      </w:r>
      <w:r w:rsidR="00E02E26" w:rsidRPr="00B022E0">
        <w:rPr>
          <w:sz w:val="24"/>
          <w:lang w:val="en-US"/>
        </w:rPr>
        <w:t xml:space="preserve"> the Renewable Energy and Green Hydrogen sectors, encouraging all stakeholders to continue working on this mission.</w:t>
      </w:r>
    </w:p>
    <w:p w:rsidR="00B137F8" w:rsidRDefault="00B137F8" w:rsidP="00B137F8">
      <w:pPr>
        <w:jc w:val="both"/>
      </w:pPr>
    </w:p>
    <w:p w:rsidR="00411591" w:rsidRDefault="00411591" w:rsidP="00411591">
      <w:pPr>
        <w:jc w:val="both"/>
      </w:pPr>
      <w:r w:rsidRPr="00B137F8">
        <w:rPr>
          <w:b/>
        </w:rPr>
        <w:t>Sh. Amit Garg, Executive Director Renewable Energy, BPCL</w:t>
      </w:r>
      <w:r>
        <w:t xml:space="preserve"> in his concluding remarks thanked all the dignitaries for gracing the occasion and wished the concerned teams. In line with the vision co-created </w:t>
      </w:r>
      <w:r>
        <w:lastRenderedPageBreak/>
        <w:t xml:space="preserve">through this </w:t>
      </w:r>
      <w:proofErr w:type="spellStart"/>
      <w:r>
        <w:t>MoU</w:t>
      </w:r>
      <w:proofErr w:type="spellEnd"/>
      <w:r>
        <w:t xml:space="preserve">, he </w:t>
      </w:r>
      <w:r w:rsidR="001D7636">
        <w:t>requested</w:t>
      </w:r>
      <w:r>
        <w:t xml:space="preserve"> both teams to coordinate, formalise and execute tangible milestones for achieving desired results. </w:t>
      </w:r>
    </w:p>
    <w:p w:rsidR="00B137F8" w:rsidRPr="00B022E0" w:rsidRDefault="00411591" w:rsidP="00411591">
      <w:pPr>
        <w:pStyle w:val="NoSpacing"/>
        <w:jc w:val="both"/>
        <w:rPr>
          <w:sz w:val="24"/>
          <w:lang w:val="en-US"/>
        </w:rPr>
      </w:pPr>
      <w:r>
        <w:t>Other Dignitaries who were present during the ceremony from Government of O</w:t>
      </w:r>
      <w:r w:rsidR="001D7636">
        <w:t>dish</w:t>
      </w:r>
      <w:r>
        <w:t xml:space="preserve">a were Sh. </w:t>
      </w:r>
      <w:proofErr w:type="spellStart"/>
      <w:r>
        <w:t>Nikunja</w:t>
      </w:r>
      <w:proofErr w:type="spellEnd"/>
      <w:r>
        <w:t xml:space="preserve"> </w:t>
      </w:r>
      <w:proofErr w:type="spellStart"/>
      <w:r>
        <w:t>Bihari</w:t>
      </w:r>
      <w:proofErr w:type="spellEnd"/>
      <w:r>
        <w:t xml:space="preserve"> Dhal IAS, Principal Secretary, Energy Department and Sh. Vishal Kumar Dev IAS, Principal Secretary, Finance Department.</w:t>
      </w:r>
    </w:p>
    <w:p w:rsidR="00B022E0" w:rsidRPr="00B022E0" w:rsidRDefault="00B022E0" w:rsidP="00B022E0">
      <w:pPr>
        <w:pStyle w:val="NoSpacing"/>
        <w:rPr>
          <w:sz w:val="24"/>
          <w:lang w:val="en-US"/>
        </w:rPr>
      </w:pPr>
    </w:p>
    <w:p w:rsidR="00F753B7" w:rsidRPr="00B137F8" w:rsidRDefault="00F753B7" w:rsidP="00B137F8">
      <w:pPr>
        <w:rPr>
          <w:b/>
          <w:sz w:val="24"/>
        </w:rPr>
      </w:pPr>
      <w:r w:rsidRPr="00352F37">
        <w:rPr>
          <w:rStyle w:val="lt-line-clampraw-line"/>
          <w:rFonts w:cstheme="minorHAnsi"/>
          <w:b/>
          <w:sz w:val="24"/>
          <w:szCs w:val="24"/>
        </w:rPr>
        <w:t>About Bharat Petroleum Corporation Ltd. (BPCL):</w:t>
      </w:r>
    </w:p>
    <w:p w:rsidR="00F753B7" w:rsidRPr="00352F37" w:rsidRDefault="00F753B7" w:rsidP="00F753B7">
      <w:pPr>
        <w:pStyle w:val="NoSpacing"/>
        <w:contextualSpacing/>
        <w:jc w:val="both"/>
        <w:rPr>
          <w:rFonts w:eastAsia="Times New Roman" w:cstheme="minorHAnsi"/>
          <w:sz w:val="24"/>
          <w:szCs w:val="24"/>
          <w:lang w:eastAsia="en-IN"/>
        </w:rPr>
      </w:pPr>
      <w:r w:rsidRPr="00352F37">
        <w:rPr>
          <w:rFonts w:eastAsia="Times New Roman" w:cstheme="minorHAnsi"/>
          <w:noProof/>
          <w:sz w:val="24"/>
          <w:szCs w:val="24"/>
          <w:lang w:eastAsia="en-IN" w:bidi="hi-IN"/>
        </w:rPr>
        <w:drawing>
          <wp:inline distT="0" distB="0" distL="0" distR="0" wp14:anchorId="3AD657A9" wp14:editId="4BEDB367">
            <wp:extent cx="371475" cy="367324"/>
            <wp:effectExtent l="0" t="0" r="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514" cy="378240"/>
                    </a:xfrm>
                    <a:prstGeom prst="rect">
                      <a:avLst/>
                    </a:prstGeom>
                  </pic:spPr>
                </pic:pic>
              </a:graphicData>
            </a:graphic>
          </wp:inline>
        </w:drawing>
      </w:r>
      <w:r w:rsidRPr="00352F37">
        <w:rPr>
          <w:rFonts w:eastAsia="Times New Roman" w:cstheme="minorHAnsi"/>
          <w:sz w:val="24"/>
          <w:szCs w:val="24"/>
          <w:lang w:eastAsia="en-IN"/>
        </w:rPr>
        <w:t xml:space="preserve">  </w:t>
      </w:r>
      <w:r w:rsidRPr="00352F37">
        <w:rPr>
          <w:rFonts w:eastAsia="Times New Roman" w:cstheme="minorHAnsi"/>
          <w:noProof/>
          <w:sz w:val="24"/>
          <w:szCs w:val="24"/>
          <w:lang w:eastAsia="en-IN" w:bidi="hi-IN"/>
        </w:rPr>
        <w:drawing>
          <wp:inline distT="0" distB="0" distL="0" distR="0" wp14:anchorId="79085B6B" wp14:editId="50A81261">
            <wp:extent cx="409144" cy="401567"/>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kedIn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302" cy="430185"/>
                    </a:xfrm>
                    <a:prstGeom prst="rect">
                      <a:avLst/>
                    </a:prstGeom>
                  </pic:spPr>
                </pic:pic>
              </a:graphicData>
            </a:graphic>
          </wp:inline>
        </w:drawing>
      </w:r>
      <w:r w:rsidRPr="00352F37">
        <w:rPr>
          <w:rFonts w:eastAsia="Times New Roman" w:cstheme="minorHAnsi"/>
          <w:sz w:val="24"/>
          <w:szCs w:val="24"/>
          <w:lang w:eastAsia="en-IN"/>
        </w:rPr>
        <w:t xml:space="preserve">  </w:t>
      </w:r>
      <w:r w:rsidRPr="00352F37">
        <w:rPr>
          <w:rFonts w:eastAsia="Times New Roman" w:cstheme="minorHAnsi"/>
          <w:noProof/>
          <w:sz w:val="24"/>
          <w:szCs w:val="24"/>
          <w:lang w:eastAsia="en-IN" w:bidi="hi-IN"/>
        </w:rPr>
        <w:drawing>
          <wp:inline distT="0" distB="0" distL="0" distR="0" wp14:anchorId="5AD5EC7A" wp14:editId="5BDDEAF8">
            <wp:extent cx="457200" cy="417195"/>
            <wp:effectExtent l="0" t="0" r="0" b="1905"/>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809" cy="422313"/>
                    </a:xfrm>
                    <a:prstGeom prst="rect">
                      <a:avLst/>
                    </a:prstGeom>
                    <a:noFill/>
                    <a:ln>
                      <a:noFill/>
                    </a:ln>
                  </pic:spPr>
                </pic:pic>
              </a:graphicData>
            </a:graphic>
          </wp:inline>
        </w:drawing>
      </w:r>
      <w:r w:rsidRPr="00352F37">
        <w:rPr>
          <w:rFonts w:eastAsia="Times New Roman" w:cstheme="minorHAnsi"/>
          <w:sz w:val="24"/>
          <w:szCs w:val="24"/>
          <w:lang w:eastAsia="en-IN"/>
        </w:rPr>
        <w:t xml:space="preserve">  </w:t>
      </w:r>
      <w:r w:rsidRPr="00352F37">
        <w:rPr>
          <w:rFonts w:eastAsia="Times New Roman" w:cstheme="minorHAnsi"/>
          <w:noProof/>
          <w:sz w:val="24"/>
          <w:szCs w:val="24"/>
          <w:lang w:eastAsia="en-IN" w:bidi="hi-IN"/>
        </w:rPr>
        <w:drawing>
          <wp:inline distT="0" distB="0" distL="0" distR="0" wp14:anchorId="6B8C2673" wp14:editId="7AABFB5E">
            <wp:extent cx="438150" cy="43815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352F37">
        <w:rPr>
          <w:rFonts w:eastAsia="Times New Roman" w:cstheme="minorHAnsi"/>
          <w:sz w:val="24"/>
          <w:szCs w:val="24"/>
          <w:lang w:eastAsia="en-IN"/>
        </w:rPr>
        <w:t xml:space="preserve">  </w:t>
      </w:r>
      <w:r w:rsidRPr="00352F37">
        <w:rPr>
          <w:rFonts w:eastAsia="Times New Roman" w:cstheme="minorHAnsi"/>
          <w:noProof/>
          <w:sz w:val="24"/>
          <w:szCs w:val="24"/>
          <w:lang w:eastAsia="en-IN" w:bidi="hi-IN"/>
        </w:rPr>
        <w:drawing>
          <wp:inline distT="0" distB="0" distL="0" distR="0" wp14:anchorId="32D72D13" wp14:editId="03E90959">
            <wp:extent cx="424669" cy="394335"/>
            <wp:effectExtent l="0" t="0" r="0" b="5715"/>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906" cy="400127"/>
                    </a:xfrm>
                    <a:prstGeom prst="rect">
                      <a:avLst/>
                    </a:prstGeom>
                    <a:noFill/>
                    <a:ln>
                      <a:noFill/>
                    </a:ln>
                  </pic:spPr>
                </pic:pic>
              </a:graphicData>
            </a:graphic>
          </wp:inline>
        </w:drawing>
      </w:r>
      <w:r w:rsidRPr="00352F37">
        <w:rPr>
          <w:rFonts w:eastAsia="Times New Roman" w:cstheme="minorHAnsi"/>
          <w:sz w:val="24"/>
          <w:szCs w:val="24"/>
          <w:lang w:eastAsia="en-IN"/>
        </w:rPr>
        <w:t xml:space="preserve">  </w:t>
      </w:r>
    </w:p>
    <w:p w:rsidR="00F753B7" w:rsidRPr="00352F37" w:rsidRDefault="00F753B7" w:rsidP="00F753B7">
      <w:pPr>
        <w:pStyle w:val="NoSpacing"/>
        <w:contextualSpacing/>
        <w:jc w:val="both"/>
        <w:rPr>
          <w:rFonts w:cstheme="minorHAnsi"/>
          <w:color w:val="000000"/>
          <w:sz w:val="24"/>
          <w:szCs w:val="24"/>
          <w:lang w:val="en-US"/>
        </w:rPr>
      </w:pPr>
      <w:r w:rsidRPr="00352F37">
        <w:rPr>
          <w:rFonts w:cstheme="minorHAnsi"/>
          <w:color w:val="000000"/>
          <w:sz w:val="24"/>
          <w:szCs w:val="24"/>
          <w:lang w:val="en-US"/>
        </w:rPr>
        <w:t xml:space="preserve">Fortune Global 500 Company, Bharat Petroleum is the second largest Indian Oil Marketing Company and one of the premier integrated energy companies in India, engaged in refining of crude oil and marketing of petroleum products, with a significant presence in the upstream and downstream sectors of the oil and gas industry. The company attained the coveted </w:t>
      </w:r>
      <w:proofErr w:type="spellStart"/>
      <w:r w:rsidRPr="00352F37">
        <w:rPr>
          <w:rFonts w:cstheme="minorHAnsi"/>
          <w:color w:val="000000"/>
          <w:sz w:val="24"/>
          <w:szCs w:val="24"/>
          <w:lang w:val="en-US"/>
        </w:rPr>
        <w:t>Maharatna</w:t>
      </w:r>
      <w:proofErr w:type="spellEnd"/>
      <w:r w:rsidRPr="00352F37">
        <w:rPr>
          <w:rFonts w:cstheme="minorHAnsi"/>
          <w:color w:val="000000"/>
          <w:sz w:val="24"/>
          <w:szCs w:val="24"/>
          <w:lang w:val="en-US"/>
        </w:rPr>
        <w:t xml:space="preserve"> status, joining the elite club of companies having greater operational &amp; financial autonomy.</w:t>
      </w:r>
    </w:p>
    <w:p w:rsidR="00F753B7" w:rsidRPr="00352F37" w:rsidRDefault="00F753B7" w:rsidP="00F753B7">
      <w:pPr>
        <w:pStyle w:val="NoSpacing"/>
        <w:contextualSpacing/>
        <w:jc w:val="both"/>
        <w:rPr>
          <w:rFonts w:cstheme="minorHAnsi"/>
          <w:color w:val="000000"/>
          <w:sz w:val="24"/>
          <w:szCs w:val="24"/>
          <w:lang w:val="en-US"/>
        </w:rPr>
      </w:pPr>
    </w:p>
    <w:p w:rsidR="00F753B7" w:rsidRPr="00352F37" w:rsidRDefault="00F753B7" w:rsidP="00F753B7">
      <w:pPr>
        <w:pStyle w:val="NoSpacing"/>
        <w:contextualSpacing/>
        <w:jc w:val="both"/>
        <w:rPr>
          <w:rFonts w:cstheme="minorHAnsi"/>
          <w:color w:val="000000"/>
          <w:sz w:val="24"/>
          <w:szCs w:val="24"/>
          <w:lang w:val="en-US"/>
        </w:rPr>
      </w:pPr>
      <w:r w:rsidRPr="00352F37">
        <w:rPr>
          <w:rFonts w:cstheme="minorHAnsi"/>
          <w:color w:val="000000"/>
          <w:sz w:val="24"/>
          <w:szCs w:val="24"/>
          <w:lang w:val="en-US"/>
        </w:rPr>
        <w:t xml:space="preserve">Bharat Petroleum’s Refineries at Mumbai &amp; Kochi and subsidiary Bharat Oman Refineries Ltd., at Bina, Madhya Pradesh have a combined refining capacity of around 35.3 MMTPA. Its marketing infrastructure includes a network of installations, depots, energy stations, aviation service stations and LPG distributors. Its distribution network comprises over </w:t>
      </w:r>
      <w:r w:rsidR="00B05204">
        <w:rPr>
          <w:rFonts w:cstheme="minorHAnsi"/>
          <w:color w:val="000000"/>
          <w:sz w:val="24"/>
          <w:szCs w:val="24"/>
          <w:lang w:val="en-US"/>
        </w:rPr>
        <w:t>20</w:t>
      </w:r>
      <w:r w:rsidRPr="00352F37">
        <w:rPr>
          <w:rFonts w:cstheme="minorHAnsi"/>
          <w:color w:val="000000"/>
          <w:sz w:val="24"/>
          <w:szCs w:val="24"/>
          <w:lang w:val="en-US"/>
        </w:rPr>
        <w:t>,000 Energy Stations, over 6,100 LPG distributorships, 733 Lubes distributorships, and 123 POL storage locations, 53 LPG Bottling Plants, 60 Aviation Service Stations, 3 Lube blending plants and 4 cross-country pipelines.</w:t>
      </w:r>
    </w:p>
    <w:p w:rsidR="00F753B7" w:rsidRPr="00352F37" w:rsidRDefault="00F753B7" w:rsidP="00F753B7">
      <w:pPr>
        <w:pStyle w:val="NoSpacing"/>
        <w:contextualSpacing/>
        <w:jc w:val="both"/>
        <w:rPr>
          <w:rFonts w:cstheme="minorHAnsi"/>
          <w:color w:val="000000"/>
          <w:sz w:val="24"/>
          <w:szCs w:val="24"/>
          <w:lang w:val="en-US"/>
        </w:rPr>
      </w:pPr>
    </w:p>
    <w:p w:rsidR="00F753B7" w:rsidRPr="00352F37" w:rsidRDefault="00F753B7" w:rsidP="00F753B7">
      <w:pPr>
        <w:pStyle w:val="NoSpacing"/>
        <w:contextualSpacing/>
        <w:jc w:val="both"/>
        <w:rPr>
          <w:rFonts w:cstheme="minorHAnsi"/>
          <w:color w:val="000000"/>
          <w:sz w:val="24"/>
          <w:szCs w:val="24"/>
          <w:lang w:val="en-US"/>
        </w:rPr>
      </w:pPr>
      <w:r w:rsidRPr="00352F37">
        <w:rPr>
          <w:rFonts w:cstheme="minorHAnsi"/>
          <w:color w:val="000000"/>
          <w:sz w:val="24"/>
          <w:szCs w:val="24"/>
          <w:lang w:val="en-US"/>
        </w:rPr>
        <w:t>Bharat Petroleum is integrating its strategy, investments, environmental and social ambitions to move towards a sustainable planet. The company has chalked out the plan to offer electric vehicle charging stations at around 7000 energy stations over next 5 years.</w:t>
      </w:r>
    </w:p>
    <w:p w:rsidR="00F753B7" w:rsidRPr="00352F37" w:rsidRDefault="00F753B7" w:rsidP="00F753B7">
      <w:pPr>
        <w:pStyle w:val="NoSpacing"/>
        <w:contextualSpacing/>
        <w:jc w:val="both"/>
        <w:rPr>
          <w:rFonts w:cstheme="minorHAnsi"/>
          <w:color w:val="000000"/>
          <w:sz w:val="24"/>
          <w:szCs w:val="24"/>
          <w:lang w:val="en-US"/>
        </w:rPr>
      </w:pPr>
    </w:p>
    <w:p w:rsidR="00F753B7" w:rsidRPr="00352F37" w:rsidRDefault="00F753B7" w:rsidP="00F753B7">
      <w:pPr>
        <w:pStyle w:val="NoSpacing"/>
        <w:contextualSpacing/>
        <w:jc w:val="both"/>
        <w:rPr>
          <w:rFonts w:cstheme="minorHAnsi"/>
          <w:color w:val="000000"/>
          <w:sz w:val="24"/>
          <w:szCs w:val="24"/>
          <w:lang w:val="en-US"/>
        </w:rPr>
      </w:pPr>
      <w:r w:rsidRPr="00352F37">
        <w:rPr>
          <w:rFonts w:cstheme="minorHAnsi"/>
          <w:color w:val="000000"/>
          <w:sz w:val="24"/>
          <w:szCs w:val="24"/>
          <w:lang w:val="en-US"/>
        </w:rPr>
        <w:t>With a focus on sustainable solutions, the company is developing a vibrant ecosystem and a road-map to become a Net Zero Energy Company by 2040, in Scope 1 and Scope 2 emissions.  Bharat Petroleum has been partnering communities by supporting innumerable initiatives connected primarily in the areas of education, water conservation, skill development, health, community development, capacity building and employee volunteering. With ‘</w:t>
      </w:r>
      <w:proofErr w:type="spellStart"/>
      <w:r w:rsidRPr="00352F37">
        <w:rPr>
          <w:rFonts w:cstheme="minorHAnsi"/>
          <w:color w:val="000000"/>
          <w:sz w:val="24"/>
          <w:szCs w:val="24"/>
          <w:lang w:val="en-US"/>
        </w:rPr>
        <w:t>Energising</w:t>
      </w:r>
      <w:proofErr w:type="spellEnd"/>
      <w:r w:rsidRPr="00352F37">
        <w:rPr>
          <w:rFonts w:cstheme="minorHAnsi"/>
          <w:color w:val="000000"/>
          <w:sz w:val="24"/>
          <w:szCs w:val="24"/>
          <w:lang w:val="en-US"/>
        </w:rPr>
        <w:t xml:space="preserve"> Lives’ as its core purpose, Bharat Petroleum’s vision is to be the most admired global energy company leveraging talent, innovation &amp; technology.</w:t>
      </w:r>
    </w:p>
    <w:p w:rsidR="00F753B7" w:rsidRPr="00352F37" w:rsidRDefault="00F753B7" w:rsidP="00F753B7">
      <w:pPr>
        <w:pStyle w:val="NoSpacing"/>
        <w:contextualSpacing/>
        <w:rPr>
          <w:rFonts w:cstheme="minorHAnsi"/>
          <w:color w:val="000000"/>
          <w:sz w:val="24"/>
          <w:szCs w:val="24"/>
          <w:lang w:val="en-US"/>
        </w:rPr>
      </w:pPr>
    </w:p>
    <w:p w:rsidR="00F753B7" w:rsidRPr="00352F37" w:rsidRDefault="00F753B7" w:rsidP="00F753B7">
      <w:pPr>
        <w:pStyle w:val="NoSpacing"/>
        <w:contextualSpacing/>
        <w:rPr>
          <w:rFonts w:eastAsia="Times New Roman" w:cstheme="minorHAnsi"/>
          <w:b/>
          <w:i/>
          <w:sz w:val="24"/>
          <w:szCs w:val="24"/>
          <w:u w:val="single"/>
          <w:lang w:eastAsia="en-IN"/>
        </w:rPr>
      </w:pPr>
      <w:r w:rsidRPr="00352F37">
        <w:rPr>
          <w:rFonts w:eastAsia="Times New Roman" w:cstheme="minorHAnsi"/>
          <w:b/>
          <w:i/>
          <w:sz w:val="24"/>
          <w:szCs w:val="24"/>
          <w:u w:val="single"/>
          <w:lang w:eastAsia="en-IN"/>
        </w:rPr>
        <w:t>For further details please get in touch with:</w:t>
      </w:r>
    </w:p>
    <w:p w:rsidR="00F753B7" w:rsidRPr="00352F37" w:rsidRDefault="00F753B7" w:rsidP="00F753B7">
      <w:pPr>
        <w:pStyle w:val="NoSpacing"/>
        <w:contextualSpacing/>
        <w:rPr>
          <w:rFonts w:eastAsia="Times New Roman" w:cstheme="minorHAnsi"/>
          <w:sz w:val="24"/>
          <w:szCs w:val="24"/>
          <w:lang w:eastAsia="en-IN"/>
        </w:rPr>
      </w:pPr>
    </w:p>
    <w:p w:rsidR="00F753B7" w:rsidRPr="00352F37" w:rsidRDefault="00F753B7" w:rsidP="00F753B7">
      <w:pPr>
        <w:pStyle w:val="NoSpacing"/>
        <w:contextualSpacing/>
        <w:rPr>
          <w:rFonts w:eastAsia="Times New Roman" w:cstheme="minorHAnsi"/>
          <w:sz w:val="24"/>
          <w:szCs w:val="24"/>
          <w:lang w:eastAsia="en-IN"/>
        </w:rPr>
      </w:pPr>
      <w:r w:rsidRPr="00352F37">
        <w:rPr>
          <w:rFonts w:cstheme="minorHAnsi"/>
          <w:sz w:val="24"/>
          <w:szCs w:val="24"/>
        </w:rPr>
        <w:t xml:space="preserve">S. Abbas Akhtar, </w:t>
      </w:r>
      <w:r w:rsidRPr="00352F37">
        <w:rPr>
          <w:rFonts w:cstheme="minorHAnsi"/>
          <w:sz w:val="24"/>
          <w:szCs w:val="24"/>
        </w:rPr>
        <w:tab/>
      </w:r>
      <w:r w:rsidRPr="00352F37">
        <w:rPr>
          <w:rFonts w:cstheme="minorHAnsi"/>
          <w:sz w:val="24"/>
          <w:szCs w:val="24"/>
        </w:rPr>
        <w:tab/>
      </w:r>
      <w:r w:rsidRPr="00352F37">
        <w:rPr>
          <w:rFonts w:cstheme="minorHAnsi"/>
          <w:sz w:val="24"/>
          <w:szCs w:val="24"/>
        </w:rPr>
        <w:tab/>
      </w:r>
      <w:r w:rsidRPr="00352F37">
        <w:rPr>
          <w:rFonts w:cstheme="minorHAnsi"/>
          <w:sz w:val="24"/>
          <w:szCs w:val="24"/>
        </w:rPr>
        <w:tab/>
      </w:r>
      <w:r w:rsidRPr="00352F37">
        <w:rPr>
          <w:rFonts w:cstheme="minorHAnsi"/>
          <w:sz w:val="24"/>
          <w:szCs w:val="24"/>
        </w:rPr>
        <w:tab/>
      </w:r>
    </w:p>
    <w:p w:rsidR="00F753B7" w:rsidRPr="00352F37" w:rsidRDefault="00F753B7" w:rsidP="00F753B7">
      <w:pPr>
        <w:pStyle w:val="NoSpacing"/>
        <w:contextualSpacing/>
        <w:rPr>
          <w:rFonts w:cstheme="minorHAnsi"/>
          <w:sz w:val="24"/>
          <w:szCs w:val="24"/>
        </w:rPr>
      </w:pPr>
      <w:r w:rsidRPr="00352F37">
        <w:rPr>
          <w:rFonts w:cstheme="minorHAnsi"/>
          <w:sz w:val="24"/>
          <w:szCs w:val="24"/>
        </w:rPr>
        <w:t>Chief General</w:t>
      </w:r>
      <w:r w:rsidR="000C2EC0">
        <w:rPr>
          <w:rFonts w:cstheme="minorHAnsi"/>
          <w:sz w:val="24"/>
          <w:szCs w:val="24"/>
        </w:rPr>
        <w:t xml:space="preserve"> Manager (PR &amp; Brand), </w:t>
      </w:r>
      <w:r w:rsidR="000C2EC0">
        <w:rPr>
          <w:rFonts w:cstheme="minorHAnsi"/>
          <w:sz w:val="24"/>
          <w:szCs w:val="24"/>
        </w:rPr>
        <w:tab/>
      </w:r>
      <w:r w:rsidR="000C2EC0">
        <w:rPr>
          <w:rFonts w:cstheme="minorHAnsi"/>
          <w:sz w:val="24"/>
          <w:szCs w:val="24"/>
        </w:rPr>
        <w:tab/>
      </w:r>
    </w:p>
    <w:p w:rsidR="00F753B7" w:rsidRPr="00352F37" w:rsidRDefault="00F753B7" w:rsidP="00F753B7">
      <w:pPr>
        <w:pStyle w:val="NoSpacing"/>
        <w:contextualSpacing/>
        <w:rPr>
          <w:rFonts w:cstheme="minorHAnsi"/>
          <w:sz w:val="24"/>
          <w:szCs w:val="24"/>
        </w:rPr>
      </w:pPr>
      <w:r w:rsidRPr="00352F37">
        <w:rPr>
          <w:rFonts w:cstheme="minorHAnsi"/>
          <w:sz w:val="24"/>
          <w:szCs w:val="24"/>
        </w:rPr>
        <w:t xml:space="preserve">Email: </w:t>
      </w:r>
      <w:hyperlink r:id="rId17" w:history="1">
        <w:r w:rsidRPr="00352F37">
          <w:rPr>
            <w:rStyle w:val="Hyperlink"/>
            <w:rFonts w:cstheme="minorHAnsi"/>
            <w:sz w:val="24"/>
            <w:szCs w:val="24"/>
          </w:rPr>
          <w:t>akhtars@bharatpetroleum.in</w:t>
        </w:r>
      </w:hyperlink>
      <w:r w:rsidRPr="00352F37">
        <w:rPr>
          <w:rFonts w:cstheme="minorHAnsi"/>
          <w:sz w:val="24"/>
          <w:szCs w:val="24"/>
        </w:rPr>
        <w:t xml:space="preserve"> </w:t>
      </w:r>
      <w:r w:rsidRPr="00352F37">
        <w:rPr>
          <w:rFonts w:cstheme="minorHAnsi"/>
          <w:sz w:val="24"/>
          <w:szCs w:val="24"/>
        </w:rPr>
        <w:tab/>
      </w:r>
      <w:r w:rsidRPr="00352F37">
        <w:rPr>
          <w:rFonts w:cstheme="minorHAnsi"/>
          <w:sz w:val="24"/>
          <w:szCs w:val="24"/>
        </w:rPr>
        <w:tab/>
      </w:r>
      <w:r w:rsidRPr="00352F37">
        <w:rPr>
          <w:rFonts w:cstheme="minorHAnsi"/>
          <w:sz w:val="24"/>
          <w:szCs w:val="24"/>
        </w:rPr>
        <w:tab/>
      </w:r>
    </w:p>
    <w:p w:rsidR="00F753B7" w:rsidRPr="00352F37" w:rsidRDefault="00F753B7" w:rsidP="00F753B7">
      <w:pPr>
        <w:pStyle w:val="NoSpacing"/>
        <w:contextualSpacing/>
        <w:rPr>
          <w:rFonts w:cstheme="minorHAnsi"/>
          <w:sz w:val="24"/>
          <w:szCs w:val="24"/>
        </w:rPr>
      </w:pPr>
      <w:r w:rsidRPr="00352F37">
        <w:rPr>
          <w:rFonts w:cstheme="minorHAnsi"/>
          <w:sz w:val="24"/>
          <w:szCs w:val="24"/>
        </w:rPr>
        <w:t xml:space="preserve">Phone: +91 22 22713340 </w:t>
      </w:r>
    </w:p>
    <w:p w:rsidR="00F753B7" w:rsidRPr="00352F37" w:rsidRDefault="00F753B7" w:rsidP="00F753B7">
      <w:pPr>
        <w:pStyle w:val="NoSpacing"/>
        <w:contextualSpacing/>
        <w:rPr>
          <w:rFonts w:cstheme="minorHAnsi"/>
          <w:sz w:val="24"/>
          <w:szCs w:val="24"/>
        </w:rPr>
      </w:pPr>
    </w:p>
    <w:p w:rsidR="00F753B7" w:rsidRPr="00352F37" w:rsidRDefault="00F753B7" w:rsidP="00F753B7">
      <w:pPr>
        <w:pStyle w:val="NoSpacing"/>
        <w:contextualSpacing/>
        <w:rPr>
          <w:rFonts w:cstheme="minorHAnsi"/>
          <w:sz w:val="24"/>
          <w:szCs w:val="24"/>
        </w:rPr>
      </w:pPr>
      <w:r w:rsidRPr="00352F37">
        <w:rPr>
          <w:rFonts w:cstheme="minorHAnsi"/>
          <w:sz w:val="24"/>
          <w:szCs w:val="24"/>
        </w:rPr>
        <w:t>Saurabh Jain,</w:t>
      </w:r>
    </w:p>
    <w:p w:rsidR="00F753B7" w:rsidRPr="00352F37" w:rsidRDefault="00F753B7" w:rsidP="00F753B7">
      <w:pPr>
        <w:pStyle w:val="NoSpacing"/>
        <w:contextualSpacing/>
        <w:rPr>
          <w:rFonts w:cstheme="minorHAnsi"/>
          <w:sz w:val="24"/>
          <w:szCs w:val="24"/>
        </w:rPr>
      </w:pPr>
      <w:r w:rsidRPr="00352F37">
        <w:rPr>
          <w:rFonts w:cstheme="minorHAnsi"/>
          <w:sz w:val="24"/>
          <w:szCs w:val="24"/>
        </w:rPr>
        <w:t>Chief Manager (PR &amp; Brand)</w:t>
      </w:r>
    </w:p>
    <w:p w:rsidR="00F753B7" w:rsidRPr="00352F37" w:rsidRDefault="00F753B7" w:rsidP="00F753B7">
      <w:pPr>
        <w:pStyle w:val="NoSpacing"/>
        <w:contextualSpacing/>
        <w:rPr>
          <w:rFonts w:cstheme="minorHAnsi"/>
          <w:sz w:val="24"/>
          <w:szCs w:val="24"/>
        </w:rPr>
      </w:pPr>
      <w:r w:rsidRPr="00352F37">
        <w:rPr>
          <w:rFonts w:cstheme="minorHAnsi"/>
          <w:sz w:val="24"/>
          <w:szCs w:val="24"/>
        </w:rPr>
        <w:t xml:space="preserve">Email: </w:t>
      </w:r>
      <w:hyperlink r:id="rId18" w:history="1">
        <w:r w:rsidRPr="00352F37">
          <w:rPr>
            <w:rStyle w:val="Hyperlink"/>
            <w:rFonts w:cstheme="minorHAnsi"/>
            <w:sz w:val="24"/>
            <w:szCs w:val="24"/>
          </w:rPr>
          <w:t>jains4512@bharatpetroleum.in</w:t>
        </w:r>
      </w:hyperlink>
    </w:p>
    <w:p w:rsidR="00F753B7" w:rsidRPr="00352F37" w:rsidRDefault="00F753B7" w:rsidP="00F753B7">
      <w:pPr>
        <w:pStyle w:val="NoSpacing"/>
        <w:contextualSpacing/>
        <w:rPr>
          <w:rFonts w:cstheme="minorHAnsi"/>
          <w:sz w:val="24"/>
          <w:szCs w:val="24"/>
        </w:rPr>
      </w:pPr>
      <w:r w:rsidRPr="00352F37">
        <w:rPr>
          <w:rFonts w:cstheme="minorHAnsi"/>
          <w:sz w:val="24"/>
          <w:szCs w:val="24"/>
        </w:rPr>
        <w:lastRenderedPageBreak/>
        <w:t>Phone: + 91 9895095210</w:t>
      </w:r>
    </w:p>
    <w:p w:rsidR="00F753B7" w:rsidRPr="00352F37" w:rsidRDefault="00F753B7" w:rsidP="00F753B7">
      <w:pPr>
        <w:contextualSpacing/>
        <w:rPr>
          <w:rFonts w:cstheme="minorHAnsi"/>
          <w:sz w:val="24"/>
          <w:szCs w:val="24"/>
        </w:rPr>
      </w:pPr>
    </w:p>
    <w:p w:rsidR="00B022E0" w:rsidRPr="00B022E0" w:rsidRDefault="00B022E0" w:rsidP="00B022E0">
      <w:pPr>
        <w:pStyle w:val="NoSpacing"/>
        <w:rPr>
          <w:sz w:val="24"/>
        </w:rPr>
      </w:pPr>
    </w:p>
    <w:p w:rsidR="00B022E0" w:rsidRPr="00B022E0" w:rsidRDefault="00B022E0" w:rsidP="00B022E0">
      <w:pPr>
        <w:pStyle w:val="NoSpacing"/>
        <w:rPr>
          <w:sz w:val="24"/>
        </w:rPr>
      </w:pPr>
    </w:p>
    <w:p w:rsidR="00B022E0" w:rsidRPr="00B022E0" w:rsidRDefault="00B022E0" w:rsidP="00B022E0">
      <w:pPr>
        <w:pStyle w:val="NoSpacing"/>
        <w:rPr>
          <w:sz w:val="24"/>
        </w:rPr>
      </w:pPr>
    </w:p>
    <w:p w:rsidR="00B022E0" w:rsidRPr="007F0F95" w:rsidRDefault="00B022E0" w:rsidP="00B022E0">
      <w:pPr>
        <w:rPr>
          <w:lang w:val="en-US"/>
        </w:rPr>
      </w:pPr>
    </w:p>
    <w:sectPr w:rsidR="00B022E0" w:rsidRPr="007F0F95">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DEC" w:rsidRDefault="00B26DEC" w:rsidP="005A75F6">
      <w:pPr>
        <w:spacing w:after="0" w:line="240" w:lineRule="auto"/>
      </w:pPr>
      <w:r>
        <w:separator/>
      </w:r>
    </w:p>
  </w:endnote>
  <w:endnote w:type="continuationSeparator" w:id="0">
    <w:p w:rsidR="00B26DEC" w:rsidRDefault="00B26DEC" w:rsidP="005A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DEC" w:rsidRDefault="00B26DEC" w:rsidP="005A75F6">
      <w:pPr>
        <w:spacing w:after="0" w:line="240" w:lineRule="auto"/>
      </w:pPr>
      <w:r>
        <w:separator/>
      </w:r>
    </w:p>
  </w:footnote>
  <w:footnote w:type="continuationSeparator" w:id="0">
    <w:p w:rsidR="00B26DEC" w:rsidRDefault="00B26DEC" w:rsidP="005A7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5F6" w:rsidRDefault="005A75F6">
    <w:pPr>
      <w:pStyle w:val="Header"/>
    </w:pPr>
    <w:r>
      <w:rPr>
        <w:noProof/>
        <w:lang w:eastAsia="en-IN" w:bidi="hi-IN"/>
      </w:rPr>
      <w:drawing>
        <wp:anchor distT="0" distB="0" distL="114300" distR="114300" simplePos="0" relativeHeight="251659264" behindDoc="0" locked="0" layoutInCell="1" allowOverlap="1" wp14:anchorId="292DBBDB" wp14:editId="5A8C93F4">
          <wp:simplePos x="0" y="0"/>
          <wp:positionH relativeFrom="column">
            <wp:posOffset>5743575</wp:posOffset>
          </wp:positionH>
          <wp:positionV relativeFrom="paragraph">
            <wp:posOffset>-334010</wp:posOffset>
          </wp:positionV>
          <wp:extent cx="627380" cy="893445"/>
          <wp:effectExtent l="0" t="0" r="1270" b="1905"/>
          <wp:wrapThrough wrapText="bothSides">
            <wp:wrapPolygon edited="0">
              <wp:start x="0" y="0"/>
              <wp:lineTo x="0" y="21186"/>
              <wp:lineTo x="20988" y="21186"/>
              <wp:lineTo x="209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CL LOGO - eng.jpg"/>
                  <pic:cNvPicPr/>
                </pic:nvPicPr>
                <pic:blipFill rotWithShape="1">
                  <a:blip r:embed="rId1" cstate="print">
                    <a:extLst>
                      <a:ext uri="{28A0092B-C50C-407E-A947-70E740481C1C}">
                        <a14:useLocalDpi xmlns:a14="http://schemas.microsoft.com/office/drawing/2010/main" val="0"/>
                      </a:ext>
                    </a:extLst>
                  </a:blip>
                  <a:srcRect l="10138" t="9282" r="8597" b="8937"/>
                  <a:stretch/>
                </pic:blipFill>
                <pic:spPr bwMode="auto">
                  <a:xfrm>
                    <a:off x="0" y="0"/>
                    <a:ext cx="627380" cy="893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E0F1C"/>
    <w:multiLevelType w:val="hybridMultilevel"/>
    <w:tmpl w:val="92705A7C"/>
    <w:lvl w:ilvl="0" w:tplc="0CDE16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89"/>
    <w:rsid w:val="000A2E91"/>
    <w:rsid w:val="000B2E15"/>
    <w:rsid w:val="000C2EC0"/>
    <w:rsid w:val="0013220B"/>
    <w:rsid w:val="0014056F"/>
    <w:rsid w:val="00172B4D"/>
    <w:rsid w:val="001743F8"/>
    <w:rsid w:val="001D7636"/>
    <w:rsid w:val="003411AC"/>
    <w:rsid w:val="00411591"/>
    <w:rsid w:val="00440189"/>
    <w:rsid w:val="004B4480"/>
    <w:rsid w:val="00567B8F"/>
    <w:rsid w:val="005A75F6"/>
    <w:rsid w:val="00601011"/>
    <w:rsid w:val="00730CBD"/>
    <w:rsid w:val="00734671"/>
    <w:rsid w:val="007406ED"/>
    <w:rsid w:val="00765A9A"/>
    <w:rsid w:val="007B28BF"/>
    <w:rsid w:val="007B6F13"/>
    <w:rsid w:val="007F0F95"/>
    <w:rsid w:val="0082692C"/>
    <w:rsid w:val="008551C0"/>
    <w:rsid w:val="008F5B35"/>
    <w:rsid w:val="00A451EC"/>
    <w:rsid w:val="00A541FC"/>
    <w:rsid w:val="00A67EE5"/>
    <w:rsid w:val="00A73D6E"/>
    <w:rsid w:val="00AE6EDA"/>
    <w:rsid w:val="00B022E0"/>
    <w:rsid w:val="00B05204"/>
    <w:rsid w:val="00B137F8"/>
    <w:rsid w:val="00B20472"/>
    <w:rsid w:val="00B26DEC"/>
    <w:rsid w:val="00BC5ED0"/>
    <w:rsid w:val="00BC7EFC"/>
    <w:rsid w:val="00BF366F"/>
    <w:rsid w:val="00C00A5C"/>
    <w:rsid w:val="00CD3D35"/>
    <w:rsid w:val="00E02E26"/>
    <w:rsid w:val="00E23B70"/>
    <w:rsid w:val="00E932B9"/>
    <w:rsid w:val="00EC07F6"/>
    <w:rsid w:val="00ED3C1F"/>
    <w:rsid w:val="00EE448A"/>
    <w:rsid w:val="00F6372F"/>
    <w:rsid w:val="00F753B7"/>
    <w:rsid w:val="00F855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C6C9E-A9F4-4681-9865-62149E83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2E0"/>
    <w:pPr>
      <w:spacing w:after="0" w:line="240" w:lineRule="auto"/>
    </w:pPr>
  </w:style>
  <w:style w:type="character" w:customStyle="1" w:styleId="lt-line-clampraw-line">
    <w:name w:val="lt-line-clamp__raw-line"/>
    <w:basedOn w:val="DefaultParagraphFont"/>
    <w:rsid w:val="00B022E0"/>
  </w:style>
  <w:style w:type="character" w:styleId="Hyperlink">
    <w:name w:val="Hyperlink"/>
    <w:uiPriority w:val="99"/>
    <w:unhideWhenUsed/>
    <w:rsid w:val="00B022E0"/>
    <w:rPr>
      <w:color w:val="0563C1"/>
      <w:u w:val="single"/>
    </w:rPr>
  </w:style>
  <w:style w:type="paragraph" w:styleId="Header">
    <w:name w:val="header"/>
    <w:basedOn w:val="Normal"/>
    <w:link w:val="HeaderChar"/>
    <w:uiPriority w:val="99"/>
    <w:unhideWhenUsed/>
    <w:rsid w:val="005A7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5F6"/>
  </w:style>
  <w:style w:type="paragraph" w:styleId="Footer">
    <w:name w:val="footer"/>
    <w:basedOn w:val="Normal"/>
    <w:link w:val="FooterChar"/>
    <w:uiPriority w:val="99"/>
    <w:unhideWhenUsed/>
    <w:rsid w:val="005A7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5F6"/>
  </w:style>
  <w:style w:type="character" w:customStyle="1" w:styleId="webrupee">
    <w:name w:val="webrupee"/>
    <w:basedOn w:val="DefaultParagraphFont"/>
    <w:rsid w:val="00F6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BPCLimited" TargetMode="External"/><Relationship Id="rId18" Type="http://schemas.openxmlformats.org/officeDocument/2006/relationships/hyperlink" Target="mailto:jains4512@bharatpetroleum.i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BharatPetroleumcorporation" TargetMode="External"/><Relationship Id="rId12" Type="http://schemas.openxmlformats.org/officeDocument/2006/relationships/image" Target="media/image3.png"/><Relationship Id="rId17" Type="http://schemas.openxmlformats.org/officeDocument/2006/relationships/hyperlink" Target="mailto:akhtars@bharatpetroleum.in"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user/bpclbrand" TargetMode="External"/><Relationship Id="rId5" Type="http://schemas.openxmlformats.org/officeDocument/2006/relationships/footnotes" Target="footnotes.xml"/><Relationship Id="rId15" Type="http://schemas.openxmlformats.org/officeDocument/2006/relationships/hyperlink" Target="https://www.instagram.com/bpclimited/"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company/bpcl?trk=tyah"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Upasana Shrimankar</dc:creator>
  <cp:keywords/>
  <dc:description/>
  <cp:lastModifiedBy>jain saurabh (जैन सौरभ)</cp:lastModifiedBy>
  <cp:revision>6</cp:revision>
  <dcterms:created xsi:type="dcterms:W3CDTF">2022-04-11T12:39:00Z</dcterms:created>
  <dcterms:modified xsi:type="dcterms:W3CDTF">2022-04-12T02:08:00Z</dcterms:modified>
</cp:coreProperties>
</file>